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67" w:type="dxa"/>
        <w:tblInd w:w="959" w:type="dxa"/>
        <w:tblLook w:val="01E0" w:firstRow="1" w:lastRow="1" w:firstColumn="1" w:lastColumn="1" w:noHBand="0" w:noVBand="0"/>
      </w:tblPr>
      <w:tblGrid>
        <w:gridCol w:w="4806"/>
        <w:gridCol w:w="9261"/>
      </w:tblGrid>
      <w:tr w:rsidR="00066B5F" w:rsidRPr="00001928" w14:paraId="7DFCECCF" w14:textId="77777777" w:rsidTr="00066B5F">
        <w:tc>
          <w:tcPr>
            <w:tcW w:w="4806" w:type="dxa"/>
            <w:vAlign w:val="center"/>
          </w:tcPr>
          <w:p w14:paraId="14E65402" w14:textId="77777777" w:rsidR="001348E6" w:rsidRPr="00001928" w:rsidRDefault="001348E6" w:rsidP="00001928">
            <w:pPr>
              <w:keepNext/>
              <w:spacing w:after="0" w:line="240" w:lineRule="auto"/>
              <w:ind w:right="45"/>
              <w:jc w:val="center"/>
              <w:outlineLvl w:val="0"/>
              <w:rPr>
                <w:rFonts w:eastAsia="Times New Roman" w:cs="Times New Roman"/>
                <w:bCs/>
                <w:sz w:val="24"/>
                <w:szCs w:val="24"/>
              </w:rPr>
            </w:pPr>
            <w:r w:rsidRPr="00001928">
              <w:rPr>
                <w:rFonts w:eastAsia="Times New Roman" w:cs="Times New Roman"/>
                <w:bCs/>
                <w:sz w:val="24"/>
                <w:szCs w:val="24"/>
              </w:rPr>
              <w:t>UBND TỈNH ĐẮK LẮK</w:t>
            </w:r>
          </w:p>
        </w:tc>
        <w:tc>
          <w:tcPr>
            <w:tcW w:w="9261" w:type="dxa"/>
            <w:vAlign w:val="center"/>
          </w:tcPr>
          <w:p w14:paraId="63318660"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CỘNG HÒA XÃ HỘI CHỦ NGHĨA VIỆT NAM</w:t>
            </w:r>
          </w:p>
        </w:tc>
      </w:tr>
      <w:tr w:rsidR="00066B5F" w:rsidRPr="00001928" w14:paraId="48B04EAB" w14:textId="77777777" w:rsidTr="00066B5F">
        <w:tc>
          <w:tcPr>
            <w:tcW w:w="4806" w:type="dxa"/>
            <w:vAlign w:val="center"/>
          </w:tcPr>
          <w:p w14:paraId="6B15BC87"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SỞ TƯ PHÁP</w:t>
            </w:r>
          </w:p>
        </w:tc>
        <w:tc>
          <w:tcPr>
            <w:tcW w:w="9261" w:type="dxa"/>
            <w:vAlign w:val="center"/>
          </w:tcPr>
          <w:p w14:paraId="3BEE86A5"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Độc lập - Tự do - Hạnh phúc</w:t>
            </w:r>
          </w:p>
        </w:tc>
      </w:tr>
      <w:tr w:rsidR="00066B5F" w:rsidRPr="00001928" w14:paraId="33C22E73" w14:textId="77777777" w:rsidTr="00066B5F">
        <w:tc>
          <w:tcPr>
            <w:tcW w:w="4806" w:type="dxa"/>
            <w:vAlign w:val="center"/>
          </w:tcPr>
          <w:p w14:paraId="1C50001A" w14:textId="4D0021D1" w:rsidR="001348E6" w:rsidRPr="00001928" w:rsidRDefault="001348E6" w:rsidP="00001928">
            <w:pPr>
              <w:keepNext/>
              <w:spacing w:after="0" w:line="240" w:lineRule="auto"/>
              <w:ind w:right="45"/>
              <w:outlineLvl w:val="0"/>
              <w:rPr>
                <w:rFonts w:eastAsia="Times New Roman" w:cs="Times New Roman"/>
                <w:bCs/>
                <w:sz w:val="24"/>
                <w:szCs w:val="24"/>
              </w:rPr>
            </w:pPr>
            <w:r w:rsidRPr="00001928">
              <w:rPr>
                <w:rFonts w:eastAsia="Times New Roman" w:cs="Times New Roman"/>
                <w:b/>
                <w:noProof/>
                <w:sz w:val="24"/>
                <w:szCs w:val="24"/>
              </w:rPr>
              <mc:AlternateContent>
                <mc:Choice Requires="wps">
                  <w:drawing>
                    <wp:anchor distT="0" distB="0" distL="114300" distR="114300" simplePos="0" relativeHeight="251660288" behindDoc="0" locked="0" layoutInCell="1" allowOverlap="1" wp14:anchorId="3B7CAF12" wp14:editId="39550F58">
                      <wp:simplePos x="0" y="0"/>
                      <wp:positionH relativeFrom="margin">
                        <wp:align>center</wp:align>
                      </wp:positionH>
                      <wp:positionV relativeFrom="paragraph">
                        <wp:posOffset>-5080</wp:posOffset>
                      </wp:positionV>
                      <wp:extent cx="431800" cy="0"/>
                      <wp:effectExtent l="6350"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A20BA0"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pt" to="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snk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">
                      <w10:wrap anchorx="margin"/>
                    </v:line>
                  </w:pict>
                </mc:Fallback>
              </mc:AlternateContent>
            </w:r>
          </w:p>
        </w:tc>
        <w:tc>
          <w:tcPr>
            <w:tcW w:w="9261" w:type="dxa"/>
          </w:tcPr>
          <w:p w14:paraId="7641A487" w14:textId="465CC063" w:rsidR="00F453BE" w:rsidRPr="00001928" w:rsidRDefault="00F453BE" w:rsidP="00001928">
            <w:pPr>
              <w:keepNext/>
              <w:spacing w:after="0" w:line="240" w:lineRule="auto"/>
              <w:ind w:right="45" w:hanging="90"/>
              <w:jc w:val="center"/>
              <w:outlineLvl w:val="0"/>
              <w:rPr>
                <w:rFonts w:eastAsia="Times New Roman" w:cs="Times New Roman"/>
                <w:i/>
                <w:noProof/>
                <w:sz w:val="24"/>
                <w:szCs w:val="24"/>
              </w:rPr>
            </w:pPr>
            <w:r w:rsidRPr="00001928">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F3A7997" wp14:editId="0A98AE90">
                      <wp:simplePos x="0" y="0"/>
                      <wp:positionH relativeFrom="margin">
                        <wp:posOffset>1636395</wp:posOffset>
                      </wp:positionH>
                      <wp:positionV relativeFrom="paragraph">
                        <wp:posOffset>38100</wp:posOffset>
                      </wp:positionV>
                      <wp:extent cx="1873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93E4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85pt,3pt" to="27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a3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xmj+PRFJ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">
                      <w10:wrap anchorx="margin"/>
                    </v:line>
                  </w:pict>
                </mc:Fallback>
              </mc:AlternateContent>
            </w:r>
          </w:p>
          <w:p w14:paraId="4420A762" w14:textId="2BF08CF8" w:rsidR="001348E6" w:rsidRPr="00001928" w:rsidRDefault="001348E6" w:rsidP="00001928">
            <w:pPr>
              <w:keepNext/>
              <w:spacing w:after="0" w:line="240" w:lineRule="auto"/>
              <w:ind w:right="45" w:hanging="90"/>
              <w:jc w:val="center"/>
              <w:outlineLvl w:val="0"/>
              <w:rPr>
                <w:rFonts w:eastAsia="Times New Roman" w:cs="Times New Roman"/>
                <w:b/>
                <w:bCs/>
                <w:i/>
                <w:sz w:val="24"/>
                <w:szCs w:val="24"/>
              </w:rPr>
            </w:pPr>
            <w:r w:rsidRPr="00001928">
              <w:rPr>
                <w:rFonts w:eastAsia="Times New Roman" w:cs="Times New Roman"/>
                <w:i/>
                <w:noProof/>
                <w:sz w:val="24"/>
                <w:szCs w:val="24"/>
              </w:rPr>
              <w:t xml:space="preserve">Đắk Lắk, </w:t>
            </w:r>
            <w:r w:rsidRPr="00001928">
              <w:rPr>
                <w:rFonts w:eastAsia="Times New Roman" w:cs="Times New Roman"/>
                <w:bCs/>
                <w:i/>
                <w:sz w:val="24"/>
                <w:szCs w:val="24"/>
              </w:rPr>
              <w:t xml:space="preserve">ngày  </w:t>
            </w:r>
            <w:r w:rsidR="003366BB" w:rsidRPr="00001928">
              <w:rPr>
                <w:rFonts w:eastAsia="Times New Roman" w:cs="Times New Roman"/>
                <w:bCs/>
                <w:i/>
                <w:sz w:val="24"/>
                <w:szCs w:val="24"/>
              </w:rPr>
              <w:t xml:space="preserve"> </w:t>
            </w:r>
            <w:r w:rsidRPr="00001928">
              <w:rPr>
                <w:rFonts w:eastAsia="Times New Roman" w:cs="Times New Roman"/>
                <w:bCs/>
                <w:i/>
                <w:sz w:val="24"/>
                <w:szCs w:val="24"/>
              </w:rPr>
              <w:t xml:space="preserve">    tháng </w:t>
            </w:r>
            <w:r w:rsidR="008B7150" w:rsidRPr="00001928">
              <w:rPr>
                <w:rFonts w:eastAsia="Times New Roman" w:cs="Times New Roman"/>
                <w:bCs/>
                <w:i/>
                <w:sz w:val="24"/>
                <w:szCs w:val="24"/>
              </w:rPr>
              <w:t>11</w:t>
            </w:r>
            <w:r w:rsidRPr="00001928">
              <w:rPr>
                <w:rFonts w:eastAsia="Times New Roman" w:cs="Times New Roman"/>
                <w:bCs/>
                <w:i/>
                <w:sz w:val="24"/>
                <w:szCs w:val="24"/>
              </w:rPr>
              <w:t xml:space="preserve"> năm 2025</w:t>
            </w:r>
          </w:p>
        </w:tc>
      </w:tr>
    </w:tbl>
    <w:p w14:paraId="56A88A08" w14:textId="77777777" w:rsidR="00F453BE" w:rsidRPr="00001928" w:rsidRDefault="00F453BE" w:rsidP="00001928">
      <w:pPr>
        <w:spacing w:after="0" w:line="240" w:lineRule="auto"/>
        <w:jc w:val="center"/>
        <w:rPr>
          <w:rFonts w:cs="Times New Roman"/>
          <w:b/>
          <w:bCs/>
          <w:sz w:val="24"/>
          <w:szCs w:val="24"/>
        </w:rPr>
      </w:pPr>
    </w:p>
    <w:p w14:paraId="02BE52FA" w14:textId="56C4CAE5" w:rsidR="00BA3B67" w:rsidRPr="00001928" w:rsidRDefault="000426AB" w:rsidP="00001928">
      <w:pPr>
        <w:spacing w:after="0" w:line="240" w:lineRule="auto"/>
        <w:jc w:val="center"/>
        <w:rPr>
          <w:rFonts w:cs="Times New Roman"/>
          <w:b/>
          <w:bCs/>
          <w:sz w:val="24"/>
          <w:szCs w:val="24"/>
        </w:rPr>
      </w:pPr>
      <w:r w:rsidRPr="00001928">
        <w:rPr>
          <w:rFonts w:cs="Times New Roman"/>
          <w:b/>
          <w:bCs/>
          <w:sz w:val="24"/>
          <w:szCs w:val="24"/>
        </w:rPr>
        <w:t>BẢ</w:t>
      </w:r>
      <w:r w:rsidR="00E37B28" w:rsidRPr="00001928">
        <w:rPr>
          <w:rFonts w:cs="Times New Roman"/>
          <w:b/>
          <w:bCs/>
          <w:sz w:val="24"/>
          <w:szCs w:val="24"/>
        </w:rPr>
        <w:t xml:space="preserve">NG THUYẾT MINH NỘI DUNG DỰ THẢO </w:t>
      </w:r>
    </w:p>
    <w:p w14:paraId="229BB223" w14:textId="77777777" w:rsidR="00304686" w:rsidRDefault="00F21B99" w:rsidP="00001928">
      <w:pPr>
        <w:spacing w:after="0" w:line="240" w:lineRule="auto"/>
        <w:jc w:val="center"/>
        <w:rPr>
          <w:rFonts w:cs="Times New Roman"/>
          <w:b/>
          <w:kern w:val="2"/>
          <w:sz w:val="24"/>
          <w:szCs w:val="24"/>
        </w:rPr>
      </w:pPr>
      <w:r w:rsidRPr="00001928">
        <w:rPr>
          <w:rFonts w:cs="Times New Roman"/>
          <w:b/>
          <w:kern w:val="2"/>
          <w:sz w:val="24"/>
          <w:szCs w:val="24"/>
        </w:rPr>
        <w:t xml:space="preserve">Quyết định ban hành Quy định về xây dựng, ban hành văn bản </w:t>
      </w:r>
      <w:r w:rsidR="00304686">
        <w:rPr>
          <w:rFonts w:cs="Times New Roman"/>
          <w:b/>
          <w:kern w:val="2"/>
          <w:sz w:val="24"/>
          <w:szCs w:val="24"/>
        </w:rPr>
        <w:t>QPPL</w:t>
      </w:r>
      <w:r w:rsidRPr="00001928">
        <w:rPr>
          <w:rFonts w:cs="Times New Roman"/>
          <w:b/>
          <w:kern w:val="2"/>
          <w:sz w:val="24"/>
          <w:szCs w:val="24"/>
        </w:rPr>
        <w:t xml:space="preserve"> của </w:t>
      </w:r>
      <w:r w:rsidR="00304686">
        <w:rPr>
          <w:rFonts w:cs="Times New Roman"/>
          <w:b/>
          <w:kern w:val="2"/>
          <w:sz w:val="24"/>
          <w:szCs w:val="24"/>
        </w:rPr>
        <w:t>HĐND</w:t>
      </w:r>
      <w:r w:rsidRPr="00001928">
        <w:rPr>
          <w:rFonts w:cs="Times New Roman"/>
          <w:b/>
          <w:kern w:val="2"/>
          <w:sz w:val="24"/>
          <w:szCs w:val="24"/>
        </w:rPr>
        <w:t xml:space="preserve">, </w:t>
      </w:r>
      <w:r w:rsidR="00304686">
        <w:rPr>
          <w:rFonts w:cs="Times New Roman"/>
          <w:b/>
          <w:kern w:val="2"/>
          <w:sz w:val="24"/>
          <w:szCs w:val="24"/>
        </w:rPr>
        <w:t>UBND</w:t>
      </w:r>
      <w:r w:rsidRPr="00001928">
        <w:rPr>
          <w:rFonts w:cs="Times New Roman"/>
          <w:b/>
          <w:kern w:val="2"/>
          <w:sz w:val="24"/>
          <w:szCs w:val="24"/>
        </w:rPr>
        <w:t xml:space="preserve">, </w:t>
      </w:r>
    </w:p>
    <w:p w14:paraId="62EB4834" w14:textId="72D2F8B2" w:rsidR="00F21B99" w:rsidRPr="00001928" w:rsidRDefault="00F21B99" w:rsidP="00001928">
      <w:pPr>
        <w:spacing w:after="0" w:line="240" w:lineRule="auto"/>
        <w:jc w:val="center"/>
        <w:rPr>
          <w:rFonts w:cs="Times New Roman"/>
          <w:b/>
          <w:kern w:val="2"/>
          <w:sz w:val="24"/>
          <w:szCs w:val="24"/>
        </w:rPr>
      </w:pPr>
      <w:r w:rsidRPr="00001928">
        <w:rPr>
          <w:rFonts w:cs="Times New Roman"/>
          <w:b/>
          <w:kern w:val="2"/>
          <w:sz w:val="24"/>
          <w:szCs w:val="24"/>
        </w:rPr>
        <w:t xml:space="preserve">Chủ tịch </w:t>
      </w:r>
      <w:r w:rsidR="00304686">
        <w:rPr>
          <w:rFonts w:cs="Times New Roman"/>
          <w:b/>
          <w:kern w:val="2"/>
          <w:sz w:val="24"/>
          <w:szCs w:val="24"/>
        </w:rPr>
        <w:t>UBND</w:t>
      </w:r>
      <w:r w:rsidRPr="00001928">
        <w:rPr>
          <w:rFonts w:cs="Times New Roman"/>
          <w:b/>
          <w:kern w:val="2"/>
          <w:sz w:val="24"/>
          <w:szCs w:val="24"/>
        </w:rPr>
        <w:t xml:space="preserve"> tỉnh và </w:t>
      </w:r>
      <w:r w:rsidR="00304686">
        <w:rPr>
          <w:rFonts w:cs="Times New Roman"/>
          <w:b/>
          <w:kern w:val="2"/>
          <w:sz w:val="24"/>
          <w:szCs w:val="24"/>
        </w:rPr>
        <w:t>HĐND</w:t>
      </w:r>
      <w:r w:rsidRPr="00001928">
        <w:rPr>
          <w:rFonts w:cs="Times New Roman"/>
          <w:b/>
          <w:kern w:val="2"/>
          <w:sz w:val="24"/>
          <w:szCs w:val="24"/>
        </w:rPr>
        <w:t xml:space="preserve">, </w:t>
      </w:r>
      <w:r w:rsidR="00304686">
        <w:rPr>
          <w:rFonts w:cs="Times New Roman"/>
          <w:b/>
          <w:kern w:val="2"/>
          <w:sz w:val="24"/>
          <w:szCs w:val="24"/>
        </w:rPr>
        <w:t>UBND</w:t>
      </w:r>
      <w:r w:rsidRPr="00001928">
        <w:rPr>
          <w:rFonts w:cs="Times New Roman"/>
          <w:b/>
          <w:kern w:val="2"/>
          <w:sz w:val="24"/>
          <w:szCs w:val="24"/>
        </w:rPr>
        <w:t xml:space="preserve"> cấp xã trên địa bàn tỉnh Đắk Lắk</w:t>
      </w:r>
    </w:p>
    <w:p w14:paraId="23AF8195" w14:textId="560D9A74" w:rsidR="002E54D2" w:rsidRPr="00001928" w:rsidRDefault="00561C4E" w:rsidP="00001928">
      <w:pPr>
        <w:spacing w:after="0" w:line="240" w:lineRule="auto"/>
        <w:jc w:val="center"/>
        <w:rPr>
          <w:rFonts w:cs="Times New Roman"/>
          <w:b/>
          <w:kern w:val="2"/>
          <w:sz w:val="24"/>
          <w:szCs w:val="24"/>
        </w:rPr>
      </w:pPr>
      <w:r w:rsidRPr="00001928">
        <w:rPr>
          <w:rFonts w:cs="Times New Roman"/>
          <w:b/>
          <w:noProof/>
          <w:kern w:val="2"/>
          <w:sz w:val="24"/>
          <w:szCs w:val="24"/>
        </w:rPr>
        <mc:AlternateContent>
          <mc:Choice Requires="wps">
            <w:drawing>
              <wp:anchor distT="0" distB="0" distL="114300" distR="114300" simplePos="0" relativeHeight="251661312" behindDoc="0" locked="0" layoutInCell="1" allowOverlap="1" wp14:anchorId="285037B8" wp14:editId="46C01AAD">
                <wp:simplePos x="0" y="0"/>
                <wp:positionH relativeFrom="column">
                  <wp:posOffset>3879206</wp:posOffset>
                </wp:positionH>
                <wp:positionV relativeFrom="paragraph">
                  <wp:posOffset>33551</wp:posOffset>
                </wp:positionV>
                <wp:extent cx="1487605" cy="0"/>
                <wp:effectExtent l="0" t="0" r="36830" b="19050"/>
                <wp:wrapNone/>
                <wp:docPr id="1596808976" name="Straight Connector 4"/>
                <wp:cNvGraphicFramePr/>
                <a:graphic xmlns:a="http://schemas.openxmlformats.org/drawingml/2006/main">
                  <a:graphicData uri="http://schemas.microsoft.com/office/word/2010/wordprocessingShape">
                    <wps:wsp>
                      <wps:cNvCnPr/>
                      <wps:spPr>
                        <a:xfrm flipV="1">
                          <a:off x="0" y="0"/>
                          <a:ext cx="1487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C0BD7"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5pt,2.65pt" to="422.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" strokecolor="black [3200]" strokeweight=".5pt">
                <v:stroke joinstyle="miter"/>
              </v:line>
            </w:pict>
          </mc:Fallback>
        </mc:AlternateContent>
      </w:r>
    </w:p>
    <w:tbl>
      <w:tblPr>
        <w:tblStyle w:val="TableGrid"/>
        <w:tblW w:w="15314" w:type="dxa"/>
        <w:jc w:val="center"/>
        <w:tblLayout w:type="fixed"/>
        <w:tblLook w:val="04A0" w:firstRow="1" w:lastRow="0" w:firstColumn="1" w:lastColumn="0" w:noHBand="0" w:noVBand="1"/>
      </w:tblPr>
      <w:tblGrid>
        <w:gridCol w:w="846"/>
        <w:gridCol w:w="5953"/>
        <w:gridCol w:w="5812"/>
        <w:gridCol w:w="2703"/>
      </w:tblGrid>
      <w:tr w:rsidR="00001928" w:rsidRPr="006F6D49" w14:paraId="28339FCC" w14:textId="77777777" w:rsidTr="00192810">
        <w:trPr>
          <w:trHeight w:val="633"/>
          <w:jc w:val="center"/>
        </w:trPr>
        <w:tc>
          <w:tcPr>
            <w:tcW w:w="846" w:type="dxa"/>
            <w:shd w:val="clear" w:color="auto" w:fill="E2EFD9" w:themeFill="accent6" w:themeFillTint="33"/>
            <w:vAlign w:val="center"/>
          </w:tcPr>
          <w:p w14:paraId="424CB89E" w14:textId="3B3119B5" w:rsidR="006C6BB6" w:rsidRPr="006F6D49" w:rsidRDefault="00304686" w:rsidP="006F6D49">
            <w:pPr>
              <w:spacing w:after="0" w:line="340" w:lineRule="exact"/>
              <w:jc w:val="left"/>
              <w:rPr>
                <w:rFonts w:cs="Times New Roman"/>
                <w:b/>
                <w:bCs/>
                <w:sz w:val="24"/>
                <w:szCs w:val="24"/>
              </w:rPr>
            </w:pPr>
            <w:r w:rsidRPr="006F6D49">
              <w:rPr>
                <w:rFonts w:cs="Times New Roman"/>
                <w:b/>
                <w:bCs/>
                <w:sz w:val="24"/>
                <w:szCs w:val="24"/>
              </w:rPr>
              <w:t>STT</w:t>
            </w:r>
          </w:p>
        </w:tc>
        <w:tc>
          <w:tcPr>
            <w:tcW w:w="5953" w:type="dxa"/>
            <w:shd w:val="clear" w:color="auto" w:fill="E2EFD9" w:themeFill="accent6" w:themeFillTint="33"/>
            <w:vAlign w:val="center"/>
          </w:tcPr>
          <w:p w14:paraId="5D14DD5B" w14:textId="49BE1CA9" w:rsidR="006C6BB6" w:rsidRPr="006F6D49" w:rsidRDefault="00304686" w:rsidP="006F6D49">
            <w:pPr>
              <w:spacing w:after="0" w:line="340" w:lineRule="exact"/>
              <w:ind w:firstLine="510"/>
              <w:jc w:val="center"/>
              <w:rPr>
                <w:rFonts w:cs="Times New Roman"/>
                <w:b/>
                <w:bCs/>
                <w:sz w:val="24"/>
                <w:szCs w:val="24"/>
              </w:rPr>
            </w:pPr>
            <w:r w:rsidRPr="006F6D49">
              <w:rPr>
                <w:rFonts w:cs="Times New Roman"/>
                <w:b/>
                <w:bCs/>
                <w:sz w:val="24"/>
                <w:szCs w:val="24"/>
              </w:rPr>
              <w:t>Quy định pháp luật hiện hành</w:t>
            </w:r>
          </w:p>
        </w:tc>
        <w:tc>
          <w:tcPr>
            <w:tcW w:w="5812" w:type="dxa"/>
            <w:shd w:val="clear" w:color="auto" w:fill="E2EFD9" w:themeFill="accent6" w:themeFillTint="33"/>
            <w:vAlign w:val="center"/>
          </w:tcPr>
          <w:p w14:paraId="047CE299" w14:textId="20DBD49F" w:rsidR="006C6BB6" w:rsidRPr="006F6D49" w:rsidRDefault="00304686" w:rsidP="006F6D49">
            <w:pPr>
              <w:spacing w:after="0" w:line="340" w:lineRule="exact"/>
              <w:ind w:firstLine="510"/>
              <w:jc w:val="center"/>
              <w:rPr>
                <w:rFonts w:cs="Times New Roman"/>
                <w:b/>
                <w:bCs/>
                <w:sz w:val="24"/>
                <w:szCs w:val="24"/>
              </w:rPr>
            </w:pPr>
            <w:r w:rsidRPr="006F6D49">
              <w:rPr>
                <w:rFonts w:cs="Times New Roman"/>
                <w:b/>
                <w:bCs/>
                <w:sz w:val="24"/>
                <w:szCs w:val="24"/>
              </w:rPr>
              <w:t>Dự thảo Quy định</w:t>
            </w:r>
          </w:p>
        </w:tc>
        <w:tc>
          <w:tcPr>
            <w:tcW w:w="2703" w:type="dxa"/>
            <w:shd w:val="clear" w:color="auto" w:fill="E2EFD9" w:themeFill="accent6" w:themeFillTint="33"/>
            <w:vAlign w:val="center"/>
          </w:tcPr>
          <w:p w14:paraId="19D92896" w14:textId="354C506C" w:rsidR="006C6BB6" w:rsidRPr="006F6D49" w:rsidRDefault="00304686" w:rsidP="006F6D49">
            <w:pPr>
              <w:spacing w:after="0" w:line="340" w:lineRule="exact"/>
              <w:jc w:val="center"/>
              <w:rPr>
                <w:rFonts w:cs="Times New Roman"/>
                <w:b/>
                <w:bCs/>
                <w:sz w:val="24"/>
                <w:szCs w:val="24"/>
              </w:rPr>
            </w:pPr>
            <w:r w:rsidRPr="006F6D49">
              <w:rPr>
                <w:rFonts w:cs="Times New Roman"/>
                <w:b/>
                <w:bCs/>
                <w:sz w:val="24"/>
                <w:szCs w:val="24"/>
              </w:rPr>
              <w:t>Thuyết minh</w:t>
            </w:r>
          </w:p>
        </w:tc>
      </w:tr>
      <w:tr w:rsidR="00001928" w:rsidRPr="006F6D49" w14:paraId="15BF0911" w14:textId="77777777" w:rsidTr="00192810">
        <w:trPr>
          <w:jc w:val="center"/>
        </w:trPr>
        <w:tc>
          <w:tcPr>
            <w:tcW w:w="846" w:type="dxa"/>
            <w:vAlign w:val="center"/>
          </w:tcPr>
          <w:p w14:paraId="23669626" w14:textId="540F55D3"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04357067" w14:textId="3D848BC2" w:rsidR="00EE5883" w:rsidRPr="006F6D49" w:rsidRDefault="00C6117A" w:rsidP="006F6D49">
            <w:pPr>
              <w:spacing w:after="0" w:line="340" w:lineRule="exact"/>
              <w:ind w:firstLine="510"/>
              <w:jc w:val="center"/>
              <w:rPr>
                <w:rFonts w:eastAsia="Calibri" w:cs="Times New Roman"/>
                <w:kern w:val="2"/>
                <w:sz w:val="24"/>
                <w:szCs w:val="24"/>
                <w14:ligatures w14:val="standardContextual"/>
              </w:rPr>
            </w:pPr>
            <w:r w:rsidRPr="006F6D49">
              <w:rPr>
                <w:rFonts w:eastAsia="Times New Roman" w:cs="Times New Roman"/>
                <w:kern w:val="2"/>
                <w:sz w:val="24"/>
                <w:szCs w:val="24"/>
                <w14:ligatures w14:val="standardContextual"/>
              </w:rPr>
              <w:t>Không</w:t>
            </w:r>
          </w:p>
          <w:p w14:paraId="319B0633" w14:textId="4E6AFE8C" w:rsidR="00552BC9" w:rsidRPr="006F6D49" w:rsidRDefault="00552BC9" w:rsidP="006F6D49">
            <w:pPr>
              <w:spacing w:after="0" w:line="340" w:lineRule="exact"/>
              <w:ind w:firstLine="510"/>
              <w:jc w:val="center"/>
              <w:rPr>
                <w:rFonts w:cs="Times New Roman"/>
                <w:sz w:val="24"/>
                <w:szCs w:val="24"/>
              </w:rPr>
            </w:pPr>
          </w:p>
        </w:tc>
        <w:tc>
          <w:tcPr>
            <w:tcW w:w="5812" w:type="dxa"/>
            <w:shd w:val="clear" w:color="auto" w:fill="FFFFFF"/>
          </w:tcPr>
          <w:p w14:paraId="0AAFCDB5" w14:textId="77777777" w:rsidR="00153541" w:rsidRPr="006F6D49" w:rsidRDefault="00153541" w:rsidP="006F6D49">
            <w:pPr>
              <w:widowControl w:val="0"/>
              <w:shd w:val="clear" w:color="auto" w:fill="FFFFFF" w:themeFill="background1"/>
              <w:spacing w:after="0" w:line="340" w:lineRule="exact"/>
              <w:ind w:firstLine="510"/>
              <w:outlineLvl w:val="0"/>
              <w:rPr>
                <w:rFonts w:cs="Times New Roman"/>
                <w:kern w:val="2"/>
                <w:sz w:val="24"/>
                <w:szCs w:val="24"/>
              </w:rPr>
            </w:pPr>
            <w:r w:rsidRPr="006F6D49">
              <w:rPr>
                <w:rFonts w:cs="Times New Roman"/>
                <w:b/>
                <w:kern w:val="2"/>
                <w:sz w:val="24"/>
                <w:szCs w:val="24"/>
              </w:rPr>
              <w:t>Điều 1. Phạm vi điều chỉnh</w:t>
            </w:r>
          </w:p>
          <w:p w14:paraId="157361D0" w14:textId="04EA9D5A" w:rsidR="00153541" w:rsidRPr="006F6D49" w:rsidRDefault="0015354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Quy định này quy định về trình tự, thủ tục và trách nhiệm của cơ quan, tổ chức, cá nhân trong việc xây dựng, ban hành văn bản </w:t>
            </w:r>
            <w:r w:rsidR="00304686" w:rsidRPr="006F6D49">
              <w:rPr>
                <w:rFonts w:cs="Times New Roman"/>
                <w:kern w:val="2"/>
                <w:sz w:val="24"/>
                <w:szCs w:val="24"/>
              </w:rPr>
              <w:t>QPPL</w:t>
            </w:r>
            <w:r w:rsidRPr="006F6D49">
              <w:rPr>
                <w:rFonts w:cs="Times New Roman"/>
                <w:kern w:val="2"/>
                <w:sz w:val="24"/>
                <w:szCs w:val="24"/>
              </w:rPr>
              <w:t xml:space="preserve"> của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Chủ tịch </w:t>
            </w:r>
            <w:r w:rsidR="00304686" w:rsidRPr="006F6D49">
              <w:rPr>
                <w:rFonts w:cs="Times New Roman"/>
                <w:kern w:val="2"/>
                <w:sz w:val="24"/>
                <w:szCs w:val="24"/>
              </w:rPr>
              <w:t>UBND</w:t>
            </w:r>
            <w:r w:rsidRPr="006F6D49">
              <w:rPr>
                <w:rFonts w:cs="Times New Roman"/>
                <w:kern w:val="2"/>
                <w:sz w:val="24"/>
                <w:szCs w:val="24"/>
              </w:rPr>
              <w:t xml:space="preserve"> tỉnh và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cấp xã trên địa bàn tỉnh Đắk Lắk.</w:t>
            </w:r>
          </w:p>
          <w:p w14:paraId="23499690" w14:textId="5E80AE11" w:rsidR="00552BC9" w:rsidRPr="006F6D49" w:rsidRDefault="0015354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Những nội dung khác không quy định trong Quy định này được thực hiện theo quy định tại Luật Ban hành văn bản </w:t>
            </w:r>
            <w:r w:rsidR="00304686" w:rsidRPr="006F6D49">
              <w:rPr>
                <w:rFonts w:cs="Times New Roman"/>
                <w:kern w:val="2"/>
                <w:sz w:val="24"/>
                <w:szCs w:val="24"/>
              </w:rPr>
              <w:t>QPPL</w:t>
            </w:r>
            <w:r w:rsidRPr="006F6D49">
              <w:rPr>
                <w:rFonts w:cs="Times New Roman"/>
                <w:kern w:val="2"/>
                <w:sz w:val="24"/>
                <w:szCs w:val="24"/>
              </w:rPr>
              <w:t xml:space="preserve"> số 64/2025/QH15 (được sửa đổi, bổ sung bởi Luật số 87/2025/QH15) (sau đây gọi chung là Luật); Nghị định số 78/2025/NĐ-CP ngày 01/4/2025 của Chính phủ quy định chi tiết một số điều và biện pháp để tổ chức, hướng dẫn thi hành Luật Ban hành văn bản </w:t>
            </w:r>
            <w:r w:rsidR="00304686" w:rsidRPr="006F6D49">
              <w:rPr>
                <w:rFonts w:cs="Times New Roman"/>
                <w:kern w:val="2"/>
                <w:sz w:val="24"/>
                <w:szCs w:val="24"/>
              </w:rPr>
              <w:t>QPPL</w:t>
            </w:r>
            <w:r w:rsidRPr="006F6D49">
              <w:rPr>
                <w:rFonts w:cs="Times New Roman"/>
                <w:kern w:val="2"/>
                <w:sz w:val="24"/>
                <w:szCs w:val="24"/>
              </w:rPr>
              <w:t xml:space="preserve"> (được sửa đổi, bổ sung bởi Nghị định số 187/2025/NĐ-CP).</w:t>
            </w:r>
          </w:p>
        </w:tc>
        <w:tc>
          <w:tcPr>
            <w:tcW w:w="2703" w:type="dxa"/>
          </w:tcPr>
          <w:p w14:paraId="0505EA80" w14:textId="3FE044C3" w:rsidR="00153541" w:rsidRPr="006F6D49" w:rsidRDefault="002B2C43" w:rsidP="006F6D49">
            <w:pPr>
              <w:spacing w:after="0" w:line="340" w:lineRule="exact"/>
              <w:ind w:right="38"/>
              <w:rPr>
                <w:rFonts w:cs="Times New Roman"/>
                <w:iCs/>
                <w:sz w:val="24"/>
                <w:szCs w:val="24"/>
              </w:rPr>
            </w:pPr>
            <w:r w:rsidRPr="006F6D49">
              <w:rPr>
                <w:rFonts w:cs="Times New Roman"/>
                <w:iCs/>
                <w:sz w:val="24"/>
                <w:szCs w:val="24"/>
              </w:rPr>
              <w:t>P</w:t>
            </w:r>
            <w:r w:rsidR="004D3FB9" w:rsidRPr="006F6D49">
              <w:rPr>
                <w:rFonts w:cs="Times New Roman"/>
                <w:iCs/>
                <w:sz w:val="24"/>
                <w:szCs w:val="24"/>
              </w:rPr>
              <w:t xml:space="preserve">hạm vi điều chỉnh </w:t>
            </w:r>
            <w:r w:rsidRPr="006F6D49">
              <w:rPr>
                <w:rFonts w:cs="Times New Roman"/>
                <w:iCs/>
                <w:sz w:val="24"/>
                <w:szCs w:val="24"/>
              </w:rPr>
              <w:t xml:space="preserve">tại Điều 1 Dự thảo </w:t>
            </w:r>
            <w:r w:rsidR="00153541" w:rsidRPr="006F6D49">
              <w:rPr>
                <w:rFonts w:cs="Times New Roman"/>
                <w:iCs/>
                <w:sz w:val="24"/>
                <w:szCs w:val="24"/>
              </w:rPr>
              <w:t>qu</w:t>
            </w:r>
            <w:r w:rsidR="00066B5F" w:rsidRPr="006F6D49">
              <w:rPr>
                <w:rFonts w:cs="Times New Roman"/>
                <w:iCs/>
                <w:sz w:val="24"/>
                <w:szCs w:val="24"/>
              </w:rPr>
              <w:t>uy định</w:t>
            </w:r>
            <w:r w:rsidR="00153541" w:rsidRPr="006F6D49">
              <w:rPr>
                <w:rFonts w:cs="Times New Roman"/>
                <w:iCs/>
                <w:sz w:val="24"/>
                <w:szCs w:val="24"/>
              </w:rPr>
              <w:t xml:space="preserve"> </w:t>
            </w:r>
            <w:r w:rsidRPr="006F6D49">
              <w:rPr>
                <w:rFonts w:cs="Times New Roman"/>
                <w:iCs/>
                <w:sz w:val="24"/>
                <w:szCs w:val="24"/>
              </w:rPr>
              <w:t xml:space="preserve">đã </w:t>
            </w:r>
            <w:r w:rsidR="00136607" w:rsidRPr="006F6D49">
              <w:rPr>
                <w:rFonts w:cs="Times New Roman"/>
                <w:iCs/>
                <w:sz w:val="24"/>
                <w:szCs w:val="24"/>
              </w:rPr>
              <w:t>quy định</w:t>
            </w:r>
            <w:r w:rsidR="00DA7115" w:rsidRPr="006F6D49">
              <w:rPr>
                <w:rFonts w:cs="Times New Roman"/>
                <w:iCs/>
                <w:sz w:val="24"/>
                <w:szCs w:val="24"/>
              </w:rPr>
              <w:t xml:space="preserve"> đầy đủ các nội dung chính của </w:t>
            </w:r>
            <w:r w:rsidR="00153541" w:rsidRPr="006F6D49">
              <w:rPr>
                <w:rFonts w:cs="Times New Roman"/>
                <w:iCs/>
                <w:sz w:val="24"/>
                <w:szCs w:val="24"/>
              </w:rPr>
              <w:t xml:space="preserve">Quy định về </w:t>
            </w:r>
            <w:r w:rsidR="00153541" w:rsidRPr="006F6D49">
              <w:rPr>
                <w:rFonts w:cs="Times New Roman"/>
                <w:kern w:val="2"/>
                <w:sz w:val="24"/>
                <w:szCs w:val="24"/>
              </w:rPr>
              <w:t xml:space="preserve">xây dựng, ban hành văn bản </w:t>
            </w:r>
            <w:r w:rsidR="00304686" w:rsidRPr="006F6D49">
              <w:rPr>
                <w:rFonts w:cs="Times New Roman"/>
                <w:kern w:val="2"/>
                <w:sz w:val="24"/>
                <w:szCs w:val="24"/>
              </w:rPr>
              <w:t>QPPL</w:t>
            </w:r>
            <w:r w:rsidR="00153541" w:rsidRPr="006F6D49">
              <w:rPr>
                <w:rFonts w:cs="Times New Roman"/>
                <w:kern w:val="2"/>
                <w:sz w:val="24"/>
                <w:szCs w:val="24"/>
              </w:rPr>
              <w:t xml:space="preserve"> của </w:t>
            </w:r>
            <w:r w:rsidR="00304686" w:rsidRPr="006F6D49">
              <w:rPr>
                <w:rFonts w:cs="Times New Roman"/>
                <w:kern w:val="2"/>
                <w:sz w:val="24"/>
                <w:szCs w:val="24"/>
              </w:rPr>
              <w:t>HĐND</w:t>
            </w:r>
            <w:r w:rsidR="00153541" w:rsidRPr="006F6D49">
              <w:rPr>
                <w:rFonts w:cs="Times New Roman"/>
                <w:kern w:val="2"/>
                <w:sz w:val="24"/>
                <w:szCs w:val="24"/>
              </w:rPr>
              <w:t xml:space="preserve">, </w:t>
            </w:r>
            <w:r w:rsidR="00304686" w:rsidRPr="006F6D49">
              <w:rPr>
                <w:rFonts w:cs="Times New Roman"/>
                <w:kern w:val="2"/>
                <w:sz w:val="24"/>
                <w:szCs w:val="24"/>
              </w:rPr>
              <w:t>UBND</w:t>
            </w:r>
            <w:r w:rsidR="00153541" w:rsidRPr="006F6D49">
              <w:rPr>
                <w:rFonts w:cs="Times New Roman"/>
                <w:kern w:val="2"/>
                <w:sz w:val="24"/>
                <w:szCs w:val="24"/>
              </w:rPr>
              <w:t xml:space="preserve">, Chủ tịch </w:t>
            </w:r>
            <w:r w:rsidR="00304686" w:rsidRPr="006F6D49">
              <w:rPr>
                <w:rFonts w:cs="Times New Roman"/>
                <w:kern w:val="2"/>
                <w:sz w:val="24"/>
                <w:szCs w:val="24"/>
              </w:rPr>
              <w:t>UBND</w:t>
            </w:r>
            <w:r w:rsidR="00153541" w:rsidRPr="006F6D49">
              <w:rPr>
                <w:rFonts w:cs="Times New Roman"/>
                <w:kern w:val="2"/>
                <w:sz w:val="24"/>
                <w:szCs w:val="24"/>
              </w:rPr>
              <w:t xml:space="preserve"> tỉnh và </w:t>
            </w:r>
            <w:r w:rsidR="00304686" w:rsidRPr="006F6D49">
              <w:rPr>
                <w:rFonts w:cs="Times New Roman"/>
                <w:kern w:val="2"/>
                <w:sz w:val="24"/>
                <w:szCs w:val="24"/>
              </w:rPr>
              <w:t>HĐND</w:t>
            </w:r>
            <w:r w:rsidR="00153541" w:rsidRPr="006F6D49">
              <w:rPr>
                <w:rFonts w:cs="Times New Roman"/>
                <w:kern w:val="2"/>
                <w:sz w:val="24"/>
                <w:szCs w:val="24"/>
              </w:rPr>
              <w:t xml:space="preserve">, </w:t>
            </w:r>
            <w:r w:rsidR="00304686" w:rsidRPr="006F6D49">
              <w:rPr>
                <w:rFonts w:cs="Times New Roman"/>
                <w:kern w:val="2"/>
                <w:sz w:val="24"/>
                <w:szCs w:val="24"/>
              </w:rPr>
              <w:t>UBND</w:t>
            </w:r>
            <w:r w:rsidR="00153541" w:rsidRPr="006F6D49">
              <w:rPr>
                <w:rFonts w:cs="Times New Roman"/>
                <w:kern w:val="2"/>
                <w:sz w:val="24"/>
                <w:szCs w:val="24"/>
              </w:rPr>
              <w:t xml:space="preserve"> cấp xã trên địa bàn tỉnh Đắk Lắk.</w:t>
            </w:r>
          </w:p>
        </w:tc>
      </w:tr>
      <w:tr w:rsidR="00001928" w:rsidRPr="006F6D49" w14:paraId="0D3831F0" w14:textId="77777777" w:rsidTr="00192810">
        <w:trPr>
          <w:jc w:val="center"/>
        </w:trPr>
        <w:tc>
          <w:tcPr>
            <w:tcW w:w="846" w:type="dxa"/>
            <w:vAlign w:val="center"/>
          </w:tcPr>
          <w:p w14:paraId="3AFF94BA" w14:textId="6B5C543E"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79F984C0" w14:textId="20F2689F" w:rsidR="00487F0D" w:rsidRPr="006F6D49" w:rsidRDefault="00696B31" w:rsidP="006F6D49">
            <w:pPr>
              <w:spacing w:after="0" w:line="340" w:lineRule="exact"/>
              <w:ind w:firstLine="510"/>
              <w:jc w:val="center"/>
              <w:rPr>
                <w:rFonts w:cs="Times New Roman"/>
                <w:i/>
                <w:iCs/>
                <w:sz w:val="24"/>
                <w:szCs w:val="24"/>
                <w:lang w:val="it-IT"/>
              </w:rPr>
            </w:pPr>
            <w:r w:rsidRPr="006F6D49">
              <w:rPr>
                <w:rStyle w:val="Emphasis"/>
                <w:rFonts w:cs="Times New Roman"/>
                <w:i w:val="0"/>
                <w:iCs w:val="0"/>
                <w:sz w:val="24"/>
                <w:szCs w:val="24"/>
              </w:rPr>
              <w:t>Không</w:t>
            </w:r>
          </w:p>
        </w:tc>
        <w:tc>
          <w:tcPr>
            <w:tcW w:w="5812" w:type="dxa"/>
            <w:shd w:val="clear" w:color="auto" w:fill="FFFFFF"/>
          </w:tcPr>
          <w:p w14:paraId="694C97B2" w14:textId="77777777" w:rsidR="00696B31" w:rsidRPr="006F6D49" w:rsidRDefault="00696B31" w:rsidP="006F6D49">
            <w:pPr>
              <w:widowControl w:val="0"/>
              <w:shd w:val="clear" w:color="auto" w:fill="FFFFFF" w:themeFill="background1"/>
              <w:spacing w:after="0" w:line="340" w:lineRule="exact"/>
              <w:ind w:firstLine="510"/>
              <w:rPr>
                <w:rFonts w:cs="Times New Roman"/>
                <w:b/>
                <w:kern w:val="2"/>
                <w:sz w:val="24"/>
                <w:szCs w:val="24"/>
              </w:rPr>
            </w:pPr>
            <w:r w:rsidRPr="006F6D49">
              <w:rPr>
                <w:rFonts w:cs="Times New Roman"/>
                <w:b/>
                <w:kern w:val="2"/>
                <w:sz w:val="24"/>
                <w:szCs w:val="24"/>
              </w:rPr>
              <w:t>Điều 2. Đối tượng áp dụng</w:t>
            </w:r>
          </w:p>
          <w:p w14:paraId="3A64658D" w14:textId="0F513235" w:rsidR="00696B31" w:rsidRPr="006F6D49" w:rsidRDefault="00696B3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Cơ quan chuyên môn thuộc </w:t>
            </w:r>
            <w:r w:rsidR="00304686" w:rsidRPr="006F6D49">
              <w:rPr>
                <w:rFonts w:cs="Times New Roman"/>
                <w:kern w:val="2"/>
                <w:sz w:val="24"/>
                <w:szCs w:val="24"/>
              </w:rPr>
              <w:t>UBND</w:t>
            </w:r>
            <w:r w:rsidRPr="006F6D49">
              <w:rPr>
                <w:rFonts w:cs="Times New Roman"/>
                <w:kern w:val="2"/>
                <w:sz w:val="24"/>
                <w:szCs w:val="24"/>
              </w:rPr>
              <w:t xml:space="preserve"> tỉnh, Công an tỉnh, Bộ Chỉ huy quân sự tỉnh,</w:t>
            </w:r>
            <w:r w:rsidR="00A21E55" w:rsidRPr="006F6D49">
              <w:rPr>
                <w:rFonts w:cs="Times New Roman"/>
                <w:kern w:val="2"/>
                <w:sz w:val="24"/>
                <w:szCs w:val="24"/>
              </w:rPr>
              <w:t xml:space="preserve"> Bộ Chỉ huy bộ đội biên phòng tỉnh,</w:t>
            </w:r>
            <w:r w:rsidRPr="006F6D49">
              <w:rPr>
                <w:rFonts w:cs="Times New Roman"/>
                <w:kern w:val="2"/>
                <w:sz w:val="24"/>
                <w:szCs w:val="24"/>
              </w:rPr>
              <w:t xml:space="preserve"> cơ quan thuộc </w:t>
            </w:r>
            <w:r w:rsidR="00304686" w:rsidRPr="006F6D49">
              <w:rPr>
                <w:rFonts w:cs="Times New Roman"/>
                <w:kern w:val="2"/>
                <w:sz w:val="24"/>
                <w:szCs w:val="24"/>
              </w:rPr>
              <w:t>UBND</w:t>
            </w:r>
            <w:r w:rsidRPr="006F6D49">
              <w:rPr>
                <w:rFonts w:cs="Times New Roman"/>
                <w:kern w:val="2"/>
                <w:sz w:val="24"/>
                <w:szCs w:val="24"/>
              </w:rPr>
              <w:t xml:space="preserve"> tỉnh (sau đây gọi chung là các Sở, ban, ngành ở tỉnh).</w:t>
            </w:r>
          </w:p>
          <w:p w14:paraId="38989C8D" w14:textId="48713031" w:rsidR="00696B31" w:rsidRPr="006F6D49" w:rsidRDefault="00696B3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lastRenderedPageBreak/>
              <w:t xml:space="preserve">2. </w:t>
            </w:r>
            <w:r w:rsidR="00304686" w:rsidRPr="006F6D49">
              <w:rPr>
                <w:rFonts w:cs="Times New Roman"/>
                <w:kern w:val="2"/>
                <w:sz w:val="24"/>
                <w:szCs w:val="24"/>
              </w:rPr>
              <w:t>UBND</w:t>
            </w:r>
            <w:r w:rsidRPr="006F6D49">
              <w:rPr>
                <w:rFonts w:cs="Times New Roman"/>
                <w:kern w:val="2"/>
                <w:sz w:val="24"/>
                <w:szCs w:val="24"/>
              </w:rPr>
              <w:t xml:space="preserve"> các xã, phường.</w:t>
            </w:r>
          </w:p>
          <w:p w14:paraId="51BAAE41" w14:textId="2BDDE479" w:rsidR="00696B31" w:rsidRPr="006F6D49" w:rsidRDefault="00696B3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3. Người trực tiếp tham gia xây dựng văn bản </w:t>
            </w:r>
            <w:r w:rsidR="00304686" w:rsidRPr="006F6D49">
              <w:rPr>
                <w:rFonts w:cs="Times New Roman"/>
                <w:kern w:val="2"/>
                <w:sz w:val="24"/>
                <w:szCs w:val="24"/>
              </w:rPr>
              <w:t>QPPL</w:t>
            </w:r>
            <w:r w:rsidRPr="006F6D49">
              <w:rPr>
                <w:rFonts w:cs="Times New Roman"/>
                <w:kern w:val="2"/>
                <w:sz w:val="24"/>
                <w:szCs w:val="24"/>
              </w:rPr>
              <w:t xml:space="preserve"> của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Chủ tịch </w:t>
            </w:r>
            <w:r w:rsidR="00304686" w:rsidRPr="006F6D49">
              <w:rPr>
                <w:rFonts w:cs="Times New Roman"/>
                <w:kern w:val="2"/>
                <w:sz w:val="24"/>
                <w:szCs w:val="24"/>
              </w:rPr>
              <w:t>UBND</w:t>
            </w:r>
            <w:r w:rsidRPr="006F6D49">
              <w:rPr>
                <w:rFonts w:cs="Times New Roman"/>
                <w:kern w:val="2"/>
                <w:sz w:val="24"/>
                <w:szCs w:val="24"/>
              </w:rPr>
              <w:t xml:space="preserve"> tỉnh và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cấp xã.</w:t>
            </w:r>
          </w:p>
          <w:p w14:paraId="7466AA24" w14:textId="6AEA716C" w:rsidR="00696B31" w:rsidRPr="006F6D49" w:rsidRDefault="00696B3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4. Cơ quan, tổ chức, cá nhân khác có liên quan đến công tác xây dựng, ban hành văn bản </w:t>
            </w:r>
            <w:r w:rsidR="00304686" w:rsidRPr="006F6D49">
              <w:rPr>
                <w:rFonts w:cs="Times New Roman"/>
                <w:kern w:val="2"/>
                <w:sz w:val="24"/>
                <w:szCs w:val="24"/>
              </w:rPr>
              <w:t>QPPL</w:t>
            </w:r>
            <w:r w:rsidRPr="006F6D49">
              <w:rPr>
                <w:rFonts w:cs="Times New Roman"/>
                <w:kern w:val="2"/>
                <w:sz w:val="24"/>
                <w:szCs w:val="24"/>
              </w:rPr>
              <w:t xml:space="preserve"> của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Chủ tịch </w:t>
            </w:r>
            <w:r w:rsidR="00304686" w:rsidRPr="006F6D49">
              <w:rPr>
                <w:rFonts w:cs="Times New Roman"/>
                <w:kern w:val="2"/>
                <w:sz w:val="24"/>
                <w:szCs w:val="24"/>
              </w:rPr>
              <w:t>UBND</w:t>
            </w:r>
            <w:r w:rsidRPr="006F6D49">
              <w:rPr>
                <w:rFonts w:cs="Times New Roman"/>
                <w:kern w:val="2"/>
                <w:sz w:val="24"/>
                <w:szCs w:val="24"/>
              </w:rPr>
              <w:t xml:space="preserve"> tỉnh và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cấp xã trên địa bàn tỉnh Đắk Lắk.</w:t>
            </w:r>
          </w:p>
        </w:tc>
        <w:tc>
          <w:tcPr>
            <w:tcW w:w="2703" w:type="dxa"/>
          </w:tcPr>
          <w:p w14:paraId="2EC86A99" w14:textId="4126AAF0" w:rsidR="00552BC9" w:rsidRPr="006F6D49" w:rsidRDefault="00E62125" w:rsidP="006F6D49">
            <w:pPr>
              <w:spacing w:after="0" w:line="340" w:lineRule="exact"/>
              <w:rPr>
                <w:rFonts w:cs="Times New Roman"/>
                <w:iCs/>
                <w:sz w:val="24"/>
                <w:szCs w:val="24"/>
                <w:lang w:val="it-IT"/>
              </w:rPr>
            </w:pPr>
            <w:r w:rsidRPr="006F6D49">
              <w:rPr>
                <w:rFonts w:cs="Times New Roman"/>
                <w:iCs/>
                <w:sz w:val="24"/>
                <w:szCs w:val="24"/>
                <w:lang w:val="it-IT"/>
              </w:rPr>
              <w:lastRenderedPageBreak/>
              <w:t xml:space="preserve">Điều 2 Dự thảo </w:t>
            </w:r>
            <w:r w:rsidR="00A64506" w:rsidRPr="006F6D49">
              <w:rPr>
                <w:rFonts w:cs="Times New Roman"/>
                <w:iCs/>
                <w:sz w:val="24"/>
                <w:szCs w:val="24"/>
                <w:lang w:val="it-IT"/>
              </w:rPr>
              <w:t>quy định về đố</w:t>
            </w:r>
            <w:r w:rsidR="00301BAD" w:rsidRPr="006F6D49">
              <w:rPr>
                <w:rFonts w:cs="Times New Roman"/>
                <w:iCs/>
                <w:sz w:val="24"/>
                <w:szCs w:val="24"/>
                <w:lang w:val="it-IT"/>
              </w:rPr>
              <w:t xml:space="preserve">i tượng </w:t>
            </w:r>
            <w:r w:rsidR="00A64506" w:rsidRPr="006F6D49">
              <w:rPr>
                <w:rFonts w:cs="Times New Roman"/>
                <w:iCs/>
                <w:sz w:val="24"/>
                <w:szCs w:val="24"/>
                <w:lang w:val="it-IT"/>
              </w:rPr>
              <w:t xml:space="preserve">áp dụng </w:t>
            </w:r>
            <w:r w:rsidR="00301BAD" w:rsidRPr="006F6D49">
              <w:rPr>
                <w:rFonts w:cs="Times New Roman"/>
                <w:iCs/>
                <w:sz w:val="24"/>
                <w:szCs w:val="24"/>
                <w:lang w:val="it-IT"/>
              </w:rPr>
              <w:t xml:space="preserve">của văn bản </w:t>
            </w:r>
            <w:r w:rsidR="00A64506" w:rsidRPr="006F6D49">
              <w:rPr>
                <w:rFonts w:cs="Times New Roman"/>
                <w:iCs/>
                <w:sz w:val="24"/>
                <w:szCs w:val="24"/>
                <w:lang w:val="it-IT"/>
              </w:rPr>
              <w:t>trong đó đã</w:t>
            </w:r>
            <w:r w:rsidR="009008E4" w:rsidRPr="006F6D49">
              <w:rPr>
                <w:rFonts w:cs="Times New Roman"/>
                <w:iCs/>
                <w:sz w:val="24"/>
                <w:szCs w:val="24"/>
                <w:lang w:val="it-IT"/>
              </w:rPr>
              <w:t xml:space="preserve"> quy định cụ thể </w:t>
            </w:r>
            <w:r w:rsidR="00696B31" w:rsidRPr="006F6D49">
              <w:rPr>
                <w:rFonts w:cs="Times New Roman"/>
                <w:iCs/>
                <w:sz w:val="24"/>
                <w:szCs w:val="24"/>
                <w:lang w:val="it-IT"/>
              </w:rPr>
              <w:t xml:space="preserve">về đối tượng áp dụng trực tiếp và đối </w:t>
            </w:r>
            <w:r w:rsidR="00696B31" w:rsidRPr="006F6D49">
              <w:rPr>
                <w:rFonts w:cs="Times New Roman"/>
                <w:iCs/>
                <w:sz w:val="24"/>
                <w:szCs w:val="24"/>
                <w:lang w:val="it-IT"/>
              </w:rPr>
              <w:lastRenderedPageBreak/>
              <w:t>tượng áp dụng gián tiếp của Quyết định.</w:t>
            </w:r>
          </w:p>
        </w:tc>
      </w:tr>
      <w:tr w:rsidR="00001928" w:rsidRPr="006F6D49" w14:paraId="1F0D6F0B" w14:textId="77777777" w:rsidTr="00192810">
        <w:trPr>
          <w:jc w:val="center"/>
        </w:trPr>
        <w:tc>
          <w:tcPr>
            <w:tcW w:w="846" w:type="dxa"/>
            <w:vAlign w:val="center"/>
          </w:tcPr>
          <w:p w14:paraId="53727165" w14:textId="5018D17F"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2AA625F6" w14:textId="77777777" w:rsidR="0082605F" w:rsidRDefault="00A14F9B" w:rsidP="0082605F">
            <w:pPr>
              <w:spacing w:after="0" w:line="340" w:lineRule="exact"/>
              <w:ind w:firstLine="510"/>
              <w:rPr>
                <w:rFonts w:eastAsia="Times New Roman" w:cs="Times New Roman"/>
                <w:bCs/>
                <w:sz w:val="24"/>
                <w:szCs w:val="24"/>
              </w:rPr>
            </w:pPr>
            <w:r w:rsidRPr="0082605F">
              <w:rPr>
                <w:rFonts w:eastAsia="Times New Roman" w:cs="Times New Roman"/>
                <w:b/>
                <w:bCs/>
                <w:sz w:val="24"/>
                <w:szCs w:val="24"/>
              </w:rPr>
              <w:t xml:space="preserve">1. </w:t>
            </w:r>
            <w:r w:rsidR="005146E9" w:rsidRPr="0082605F">
              <w:rPr>
                <w:rFonts w:eastAsia="Times New Roman" w:cs="Times New Roman"/>
                <w:b/>
                <w:bCs/>
                <w:sz w:val="24"/>
                <w:szCs w:val="24"/>
              </w:rPr>
              <w:t>Điều 24 Nghị định số 78/2025/NĐ-CP</w:t>
            </w:r>
            <w:r w:rsidR="0082605F">
              <w:rPr>
                <w:rFonts w:eastAsia="Times New Roman" w:cs="Times New Roman"/>
                <w:bCs/>
                <w:sz w:val="24"/>
                <w:szCs w:val="24"/>
              </w:rPr>
              <w:t xml:space="preserve"> </w:t>
            </w:r>
          </w:p>
          <w:p w14:paraId="57FCEFE3" w14:textId="73EB8C07" w:rsidR="005146E9" w:rsidRPr="006F6D49" w:rsidRDefault="0082605F" w:rsidP="0082605F">
            <w:pPr>
              <w:spacing w:after="0" w:line="340" w:lineRule="exact"/>
              <w:ind w:firstLine="510"/>
              <w:rPr>
                <w:rFonts w:eastAsia="Times New Roman" w:cs="Times New Roman"/>
                <w:bCs/>
                <w:sz w:val="24"/>
                <w:szCs w:val="24"/>
              </w:rPr>
            </w:pPr>
            <w:r>
              <w:rPr>
                <w:rFonts w:cs="Times New Roman"/>
                <w:sz w:val="24"/>
                <w:szCs w:val="24"/>
              </w:rPr>
              <w:t xml:space="preserve">1. </w:t>
            </w:r>
            <w:r w:rsidR="00A14F9B" w:rsidRPr="006F6D49">
              <w:rPr>
                <w:rFonts w:cs="Times New Roman"/>
                <w:sz w:val="24"/>
                <w:szCs w:val="24"/>
              </w:rPr>
              <w:t xml:space="preserve">Bộ Tư pháp thông báo bằng văn bản cho </w:t>
            </w:r>
            <w:r w:rsidR="00304686" w:rsidRPr="006F6D49">
              <w:rPr>
                <w:rFonts w:cs="Times New Roman"/>
                <w:sz w:val="24"/>
                <w:szCs w:val="24"/>
              </w:rPr>
              <w:t>HĐND</w:t>
            </w:r>
            <w:r w:rsidR="00A14F9B" w:rsidRPr="006F6D49">
              <w:rPr>
                <w:rFonts w:cs="Times New Roman"/>
                <w:sz w:val="24"/>
                <w:szCs w:val="24"/>
              </w:rPr>
              <w:t xml:space="preserve">, </w:t>
            </w:r>
            <w:r w:rsidR="00304686" w:rsidRPr="006F6D49">
              <w:rPr>
                <w:rFonts w:cs="Times New Roman"/>
                <w:sz w:val="24"/>
                <w:szCs w:val="24"/>
              </w:rPr>
              <w:t>UBND</w:t>
            </w:r>
            <w:r w:rsidR="00A14F9B" w:rsidRPr="006F6D49">
              <w:rPr>
                <w:rFonts w:cs="Times New Roman"/>
                <w:sz w:val="24"/>
                <w:szCs w:val="24"/>
              </w:rPr>
              <w:t xml:space="preserve"> cấp tỉnh về danh mục các nội dung giao chính quyền địa phương quy định chi tiết”</w:t>
            </w:r>
          </w:p>
          <w:p w14:paraId="16FD7475" w14:textId="0E789823" w:rsidR="005146E9" w:rsidRPr="006F6D49" w:rsidRDefault="00A14F9B" w:rsidP="006F6D49">
            <w:pPr>
              <w:spacing w:after="0" w:line="340" w:lineRule="exact"/>
              <w:ind w:firstLine="510"/>
              <w:rPr>
                <w:rFonts w:eastAsia="Times New Roman" w:cs="Times New Roman"/>
                <w:sz w:val="24"/>
                <w:szCs w:val="24"/>
              </w:rPr>
            </w:pPr>
            <w:r w:rsidRPr="006F6D49">
              <w:rPr>
                <w:rFonts w:eastAsia="Times New Roman" w:cs="Times New Roman"/>
                <w:bCs/>
                <w:sz w:val="24"/>
                <w:szCs w:val="24"/>
              </w:rPr>
              <w:t xml:space="preserve">2. </w:t>
            </w:r>
            <w:r w:rsidR="005146E9" w:rsidRPr="006F6D49">
              <w:rPr>
                <w:rFonts w:eastAsia="Times New Roman" w:cs="Times New Roman"/>
                <w:bCs/>
                <w:sz w:val="24"/>
                <w:szCs w:val="24"/>
              </w:rPr>
              <w:t>Khoản 1 Điều 41 Nghị định số 78/2025/NĐ-CP</w:t>
            </w:r>
            <w:r w:rsidR="005146E9" w:rsidRPr="006F6D49">
              <w:rPr>
                <w:rFonts w:eastAsia="Times New Roman" w:cs="Times New Roman"/>
                <w:sz w:val="24"/>
                <w:szCs w:val="24"/>
              </w:rPr>
              <w:t xml:space="preserve"> “1. Cơ quan chuyên môn thuộc </w:t>
            </w:r>
            <w:r w:rsidR="00304686" w:rsidRPr="006F6D49">
              <w:rPr>
                <w:rFonts w:eastAsia="Times New Roman" w:cs="Times New Roman"/>
                <w:sz w:val="24"/>
                <w:szCs w:val="24"/>
              </w:rPr>
              <w:t>UBND</w:t>
            </w:r>
            <w:r w:rsidR="005146E9" w:rsidRPr="006F6D49">
              <w:rPr>
                <w:rFonts w:eastAsia="Times New Roman" w:cs="Times New Roman"/>
                <w:sz w:val="24"/>
                <w:szCs w:val="24"/>
              </w:rPr>
              <w:t>, cơ quan quân sự, công an cùng cấp có trách nhiệm đề xuất 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tổng hợp..</w:t>
            </w:r>
          </w:p>
          <w:p w14:paraId="68750555" w14:textId="373AB05D" w:rsidR="00552BC9" w:rsidRPr="006F6D49" w:rsidRDefault="00552BC9" w:rsidP="006F6D49">
            <w:pPr>
              <w:spacing w:after="0" w:line="340" w:lineRule="exact"/>
              <w:ind w:firstLine="510"/>
              <w:rPr>
                <w:rFonts w:cs="Times New Roman"/>
                <w:sz w:val="24"/>
                <w:szCs w:val="24"/>
                <w:lang w:val="it-IT"/>
              </w:rPr>
            </w:pPr>
          </w:p>
        </w:tc>
        <w:tc>
          <w:tcPr>
            <w:tcW w:w="5812" w:type="dxa"/>
            <w:shd w:val="clear" w:color="auto" w:fill="FFFFFF"/>
          </w:tcPr>
          <w:p w14:paraId="18710091" w14:textId="51EDB868" w:rsidR="00A64506" w:rsidRPr="006F6D49" w:rsidRDefault="00A64506" w:rsidP="006F6D49">
            <w:pPr>
              <w:widowControl w:val="0"/>
              <w:shd w:val="clear" w:color="auto" w:fill="FFFFFF" w:themeFill="background1"/>
              <w:spacing w:after="0" w:line="340" w:lineRule="exact"/>
              <w:ind w:firstLine="510"/>
              <w:rPr>
                <w:rFonts w:cs="Times New Roman"/>
                <w:b/>
                <w:strike/>
                <w:kern w:val="2"/>
                <w:sz w:val="24"/>
                <w:szCs w:val="24"/>
                <w:lang w:val="vi-VN"/>
              </w:rPr>
            </w:pPr>
            <w:r w:rsidRPr="006F6D49">
              <w:rPr>
                <w:rFonts w:cs="Times New Roman"/>
                <w:b/>
                <w:kern w:val="2"/>
                <w:sz w:val="24"/>
                <w:szCs w:val="24"/>
                <w:lang w:val="vi-VN"/>
              </w:rPr>
              <w:t>Điều 3. Lập danh mục văn bản quy định chi tiết</w:t>
            </w:r>
          </w:p>
          <w:p w14:paraId="422F800F" w14:textId="77777777" w:rsidR="00A64506" w:rsidRPr="006F6D49" w:rsidRDefault="00A64506" w:rsidP="006F6D49">
            <w:pPr>
              <w:widowControl w:val="0"/>
              <w:shd w:val="clear" w:color="auto" w:fill="FFFFFF" w:themeFill="background1"/>
              <w:tabs>
                <w:tab w:val="left" w:pos="8080"/>
              </w:tabs>
              <w:spacing w:after="0" w:line="340" w:lineRule="exact"/>
              <w:ind w:firstLine="510"/>
              <w:rPr>
                <w:rFonts w:cs="Times New Roman"/>
                <w:kern w:val="2"/>
                <w:sz w:val="24"/>
                <w:szCs w:val="24"/>
                <w:lang w:eastAsia="vi-VN"/>
              </w:rPr>
            </w:pPr>
            <w:r w:rsidRPr="006F6D49">
              <w:rPr>
                <w:rFonts w:cs="Times New Roman"/>
                <w:bCs/>
                <w:kern w:val="2"/>
                <w:sz w:val="24"/>
                <w:szCs w:val="24"/>
                <w:lang w:eastAsia="vi-VN"/>
              </w:rPr>
              <w:t>1.</w:t>
            </w:r>
            <w:r w:rsidRPr="006F6D49">
              <w:rPr>
                <w:rFonts w:cs="Times New Roman"/>
                <w:kern w:val="2"/>
                <w:sz w:val="24"/>
                <w:szCs w:val="24"/>
                <w:lang w:eastAsia="vi-VN"/>
              </w:rPr>
              <w:t xml:space="preserve"> Các loại văn bản phải lập danh mục văn bản quy định chi tiết là v</w:t>
            </w:r>
            <w:r w:rsidRPr="006F6D49">
              <w:rPr>
                <w:rFonts w:cs="Times New Roman"/>
                <w:sz w:val="24"/>
                <w:szCs w:val="24"/>
              </w:rPr>
              <w:t>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w:t>
            </w:r>
          </w:p>
          <w:p w14:paraId="6C5A7F51" w14:textId="464494D5" w:rsidR="00552BC9" w:rsidRPr="006F6D49" w:rsidRDefault="00A64506" w:rsidP="006F6D49">
            <w:pPr>
              <w:widowControl w:val="0"/>
              <w:shd w:val="clear" w:color="auto" w:fill="FFFFFF" w:themeFill="background1"/>
              <w:spacing w:after="0" w:line="340" w:lineRule="exact"/>
              <w:ind w:firstLine="510"/>
              <w:rPr>
                <w:rFonts w:cs="Times New Roman"/>
                <w:kern w:val="2"/>
                <w:sz w:val="24"/>
                <w:szCs w:val="24"/>
                <w:lang w:eastAsia="vi-VN"/>
              </w:rPr>
            </w:pPr>
            <w:r w:rsidRPr="006F6D49">
              <w:rPr>
                <w:rFonts w:cs="Times New Roman"/>
                <w:bCs/>
                <w:kern w:val="2"/>
                <w:sz w:val="24"/>
                <w:szCs w:val="24"/>
                <w:lang w:eastAsia="vi-VN"/>
              </w:rPr>
              <w:t>2.</w:t>
            </w:r>
            <w:r w:rsidRPr="006F6D49">
              <w:rPr>
                <w:rFonts w:cs="Times New Roman"/>
                <w:b/>
                <w:bCs/>
                <w:kern w:val="2"/>
                <w:sz w:val="24"/>
                <w:szCs w:val="24"/>
                <w:lang w:eastAsia="vi-VN"/>
              </w:rPr>
              <w:t xml:space="preserve"> </w:t>
            </w:r>
            <w:r w:rsidRPr="006F6D49">
              <w:rPr>
                <w:rFonts w:cs="Times New Roman"/>
                <w:kern w:val="2"/>
                <w:sz w:val="24"/>
                <w:szCs w:val="24"/>
                <w:lang w:eastAsia="vi-VN"/>
              </w:rPr>
              <w:t xml:space="preserve">Căn cứ lập danh mục là </w:t>
            </w:r>
            <w:r w:rsidRPr="006F6D49">
              <w:rPr>
                <w:rFonts w:cs="Times New Roman"/>
                <w:sz w:val="24"/>
                <w:szCs w:val="24"/>
              </w:rPr>
              <w:t xml:space="preserve">khi có thông báo bằng văn bản của Bộ Tư pháp cho </w:t>
            </w:r>
            <w:r w:rsidR="00304686" w:rsidRPr="006F6D49">
              <w:rPr>
                <w:rFonts w:cs="Times New Roman"/>
                <w:sz w:val="24"/>
                <w:szCs w:val="24"/>
              </w:rPr>
              <w:t>HĐND</w:t>
            </w:r>
            <w:r w:rsidRPr="006F6D49">
              <w:rPr>
                <w:rFonts w:cs="Times New Roman"/>
                <w:sz w:val="24"/>
                <w:szCs w:val="24"/>
              </w:rPr>
              <w:t xml:space="preserve">, </w:t>
            </w:r>
            <w:r w:rsidR="00304686" w:rsidRPr="006F6D49">
              <w:rPr>
                <w:rFonts w:cs="Times New Roman"/>
                <w:sz w:val="24"/>
                <w:szCs w:val="24"/>
              </w:rPr>
              <w:t>UBND</w:t>
            </w:r>
            <w:r w:rsidRPr="006F6D49">
              <w:rPr>
                <w:rFonts w:cs="Times New Roman"/>
                <w:sz w:val="24"/>
                <w:szCs w:val="24"/>
              </w:rPr>
              <w:t xml:space="preserve"> cấp tỉnh về danh mục các nội dung giao chính quyền địa phương quy định chi tiết.</w:t>
            </w:r>
          </w:p>
        </w:tc>
        <w:tc>
          <w:tcPr>
            <w:tcW w:w="2703" w:type="dxa"/>
          </w:tcPr>
          <w:p w14:paraId="524F1FFA" w14:textId="542033BA" w:rsidR="00C54072" w:rsidRPr="006F6D49" w:rsidRDefault="00A14F9B" w:rsidP="00CE0672">
            <w:pPr>
              <w:spacing w:after="0" w:line="340" w:lineRule="exact"/>
              <w:rPr>
                <w:rFonts w:cs="Times New Roman"/>
                <w:sz w:val="24"/>
                <w:szCs w:val="24"/>
                <w:lang w:val="it-IT"/>
              </w:rPr>
            </w:pPr>
            <w:r w:rsidRPr="006F6D49">
              <w:rPr>
                <w:rFonts w:cs="Times New Roman"/>
                <w:sz w:val="24"/>
                <w:szCs w:val="24"/>
                <w:lang w:val="it-IT"/>
              </w:rPr>
              <w:t>Điều Luật này xây dựng trên cơ sở Điều 24 của Nghị định số 78/2025/NĐ-CP</w:t>
            </w:r>
            <w:r w:rsidR="00E50D65" w:rsidRPr="006F6D49">
              <w:rPr>
                <w:rFonts w:cs="Times New Roman"/>
                <w:sz w:val="24"/>
                <w:szCs w:val="24"/>
                <w:lang w:val="it-IT"/>
              </w:rPr>
              <w:t xml:space="preserve"> và khoản 1 Điều 42 Nghị định số 78/2025/NĐ-CP</w:t>
            </w:r>
          </w:p>
        </w:tc>
      </w:tr>
      <w:tr w:rsidR="00001928" w:rsidRPr="006F6D49" w14:paraId="36B59A86" w14:textId="77777777" w:rsidTr="00192810">
        <w:trPr>
          <w:jc w:val="center"/>
        </w:trPr>
        <w:tc>
          <w:tcPr>
            <w:tcW w:w="846" w:type="dxa"/>
            <w:vAlign w:val="center"/>
          </w:tcPr>
          <w:p w14:paraId="05AA6B64" w14:textId="6329E275"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1A194BD4" w14:textId="77777777"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Điều 42. Lập danh mục văn bản của chính quyền địa phương được giao quy định chi tiết</w:t>
            </w:r>
          </w:p>
          <w:p w14:paraId="09BC1C56" w14:textId="77777777" w:rsidR="00192810"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Cơ quan chuyên môn thuộc </w:t>
            </w:r>
            <w:r w:rsidR="00304686" w:rsidRPr="006F6D49">
              <w:rPr>
                <w:rFonts w:eastAsia="Times New Roman" w:cs="Times New Roman"/>
                <w:sz w:val="24"/>
                <w:szCs w:val="24"/>
              </w:rPr>
              <w:t>UBND</w:t>
            </w:r>
            <w:r w:rsidRPr="006F6D49">
              <w:rPr>
                <w:rFonts w:eastAsia="Times New Roman" w:cs="Times New Roman"/>
                <w:sz w:val="24"/>
                <w:szCs w:val="24"/>
              </w:rPr>
              <w:t xml:space="preserve">, cơ quan quân sự, công an cùng cấp có trách nhiệm đề xuất danh mục văn bản quy định chi tiết luật, nghị quyết của Quốc hội, pháp lệnh, nghị quyết của Ủy ban Thường vụ Quốc hội, lệnh, quyết định của Chủ tịch nước, nghị định, nghị quyết của </w:t>
            </w:r>
            <w:r w:rsidRPr="006F6D49">
              <w:rPr>
                <w:rFonts w:eastAsia="Times New Roman" w:cs="Times New Roman"/>
                <w:sz w:val="24"/>
                <w:szCs w:val="24"/>
              </w:rPr>
              <w:lastRenderedPageBreak/>
              <w:t>Chính phủ, quyết định của Thủ tướng Chính phủ, thông tư của Bộ trưởng, Thủ trưởng cơ quan ng</w:t>
            </w:r>
            <w:r w:rsidR="00192810">
              <w:rPr>
                <w:rFonts w:eastAsia="Times New Roman" w:cs="Times New Roman"/>
                <w:sz w:val="24"/>
                <w:szCs w:val="24"/>
              </w:rPr>
              <w:t>ang bộ gửi Sở Tư pháp tổng hợp.</w:t>
            </w:r>
          </w:p>
          <w:p w14:paraId="577EBBB0" w14:textId="69EED05B"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Danh mục văn bản quy định chi tiết phải nêu rõ tên văn bản được quy định chi tiết; nội dung giao quy định chi tiết; cơ quan chủ trì soạn thảo, cơ quan phối hợp; thời hạn trình thông qua hoặc ban hành.</w:t>
            </w:r>
          </w:p>
          <w:p w14:paraId="33F32734" w14:textId="77777777"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2. Sở Tư pháp có trách nhiệm:</w:t>
            </w:r>
          </w:p>
          <w:p w14:paraId="1233CEAF" w14:textId="1B1E20E4"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Chủ trì, phối hợp với các cơ quan, tổ chức có liên quan lập và đề xuất </w:t>
            </w:r>
            <w:r w:rsidR="00304686" w:rsidRPr="006F6D49">
              <w:rPr>
                <w:rFonts w:eastAsia="Times New Roman" w:cs="Times New Roman"/>
                <w:sz w:val="24"/>
                <w:szCs w:val="24"/>
              </w:rPr>
              <w:t>UBND</w:t>
            </w:r>
            <w:r w:rsidRPr="006F6D49">
              <w:rPr>
                <w:rFonts w:eastAsia="Times New Roman" w:cs="Times New Roman"/>
                <w:sz w:val="24"/>
                <w:szCs w:val="24"/>
              </w:rPr>
              <w:t xml:space="preserve"> xem xét, trình Thường trực </w:t>
            </w:r>
            <w:r w:rsidR="00304686" w:rsidRPr="006F6D49">
              <w:rPr>
                <w:rFonts w:eastAsia="Times New Roman" w:cs="Times New Roman"/>
                <w:sz w:val="24"/>
                <w:szCs w:val="24"/>
              </w:rPr>
              <w:t>HĐND</w:t>
            </w:r>
            <w:r w:rsidRPr="006F6D49">
              <w:rPr>
                <w:rFonts w:eastAsia="Times New Roman" w:cs="Times New Roman"/>
                <w:sz w:val="24"/>
                <w:szCs w:val="24"/>
              </w:rPr>
              <w:t xml:space="preserve"> quyết định danh mục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quy định tại khoản 1 Điều này;</w:t>
            </w:r>
          </w:p>
          <w:p w14:paraId="688CCC6A" w14:textId="5C84B807"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Chủ trì, phối hợp với Văn phòng </w:t>
            </w:r>
            <w:r w:rsidR="00304686" w:rsidRPr="006F6D49">
              <w:rPr>
                <w:rFonts w:eastAsia="Times New Roman" w:cs="Times New Roman"/>
                <w:sz w:val="24"/>
                <w:szCs w:val="24"/>
              </w:rPr>
              <w:t>UBND</w:t>
            </w:r>
            <w:r w:rsidRPr="006F6D49">
              <w:rPr>
                <w:rFonts w:eastAsia="Times New Roman" w:cs="Times New Roman"/>
                <w:sz w:val="24"/>
                <w:szCs w:val="24"/>
              </w:rPr>
              <w:t xml:space="preserve"> cấp tỉnh và các cơ quan, tổ chức có liên quan lập và trình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danh mục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quy định tại khoản 1 Điều này và nghị quyết của </w:t>
            </w:r>
            <w:r w:rsidR="00304686" w:rsidRPr="006F6D49">
              <w:rPr>
                <w:rFonts w:eastAsia="Times New Roman" w:cs="Times New Roman"/>
                <w:sz w:val="24"/>
                <w:szCs w:val="24"/>
              </w:rPr>
              <w:t>HĐND</w:t>
            </w:r>
            <w:r w:rsidRPr="006F6D49">
              <w:rPr>
                <w:rFonts w:eastAsia="Times New Roman" w:cs="Times New Roman"/>
                <w:sz w:val="24"/>
                <w:szCs w:val="24"/>
              </w:rPr>
              <w:t>;</w:t>
            </w:r>
          </w:p>
          <w:p w14:paraId="7C8AEB3A" w14:textId="6821BE38" w:rsidR="006268A5"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Theo dõi, đôn đốc, kiểm tra việc soạn thảo văn bản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ở địa phương;</w:t>
            </w:r>
          </w:p>
          <w:p w14:paraId="75E68C8E" w14:textId="53E78733" w:rsidR="00552BC9" w:rsidRPr="006F6D49" w:rsidRDefault="006268A5"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d) Định kỳ hằng quý, năm hoặc theo yêu cầu của cơ quan, người có thẩm quyền, báo cáo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đồng thời gửi Bộ Tư pháp về tình hình, tiến độ và những vấn đề phát sinh trong quá trình soạn thảo văn bản quy định chi tiết thuộc thẩm quyền ban h</w:t>
            </w:r>
            <w:r w:rsidR="00C136ED" w:rsidRPr="006F6D49">
              <w:rPr>
                <w:rFonts w:eastAsia="Times New Roman" w:cs="Times New Roman"/>
                <w:sz w:val="24"/>
                <w:szCs w:val="24"/>
              </w:rPr>
              <w:t>ành của chính quyền địa phương.</w:t>
            </w:r>
          </w:p>
        </w:tc>
        <w:tc>
          <w:tcPr>
            <w:tcW w:w="5812" w:type="dxa"/>
            <w:shd w:val="clear" w:color="auto" w:fill="FFFFFF"/>
          </w:tcPr>
          <w:p w14:paraId="1929A7A9" w14:textId="77777777" w:rsidR="00E50D65" w:rsidRPr="006F6D49" w:rsidRDefault="00E50D65" w:rsidP="006F6D49">
            <w:pPr>
              <w:widowControl w:val="0"/>
              <w:shd w:val="clear" w:color="auto" w:fill="FFFFFF" w:themeFill="background1"/>
              <w:spacing w:after="0" w:line="340" w:lineRule="exact"/>
              <w:ind w:firstLine="510"/>
              <w:rPr>
                <w:rFonts w:cs="Times New Roman"/>
                <w:b/>
                <w:kern w:val="2"/>
                <w:sz w:val="24"/>
                <w:szCs w:val="24"/>
              </w:rPr>
            </w:pPr>
            <w:r w:rsidRPr="006F6D49">
              <w:rPr>
                <w:rFonts w:cs="Times New Roman"/>
                <w:b/>
                <w:kern w:val="2"/>
                <w:sz w:val="24"/>
                <w:szCs w:val="24"/>
                <w:lang w:val="vi-VN"/>
              </w:rPr>
              <w:lastRenderedPageBreak/>
              <w:t xml:space="preserve">Điều </w:t>
            </w:r>
            <w:r w:rsidRPr="006F6D49">
              <w:rPr>
                <w:rFonts w:cs="Times New Roman"/>
                <w:b/>
                <w:kern w:val="2"/>
                <w:sz w:val="24"/>
                <w:szCs w:val="24"/>
              </w:rPr>
              <w:t>4</w:t>
            </w:r>
            <w:r w:rsidRPr="006F6D49">
              <w:rPr>
                <w:rFonts w:cs="Times New Roman"/>
                <w:b/>
                <w:kern w:val="2"/>
                <w:sz w:val="24"/>
                <w:szCs w:val="24"/>
                <w:lang w:val="vi-VN"/>
              </w:rPr>
              <w:t xml:space="preserve">. Trách nhiệm đề xuất và lập danh mục văn bản quy định chi tiết </w:t>
            </w:r>
          </w:p>
          <w:p w14:paraId="6E11B3F7" w14:textId="08B9BE86" w:rsidR="00E50D65" w:rsidRPr="006F6D49" w:rsidRDefault="00E50D65" w:rsidP="006F6D49">
            <w:pPr>
              <w:widowControl w:val="0"/>
              <w:shd w:val="clear" w:color="auto" w:fill="FFFFFF" w:themeFill="background1"/>
              <w:spacing w:after="0" w:line="340" w:lineRule="exact"/>
              <w:ind w:firstLine="510"/>
              <w:rPr>
                <w:rFonts w:cs="Times New Roman"/>
                <w:sz w:val="24"/>
                <w:szCs w:val="24"/>
              </w:rPr>
            </w:pPr>
            <w:r w:rsidRPr="006F6D49">
              <w:rPr>
                <w:rFonts w:cs="Times New Roman"/>
                <w:kern w:val="2"/>
                <w:sz w:val="24"/>
                <w:szCs w:val="24"/>
                <w:lang w:val="vi-VN"/>
              </w:rPr>
              <w:t>1. Cơ quan chuyên môn</w:t>
            </w:r>
            <w:r w:rsidRPr="006F6D49">
              <w:rPr>
                <w:rFonts w:cs="Times New Roman"/>
                <w:kern w:val="2"/>
                <w:sz w:val="24"/>
                <w:szCs w:val="24"/>
              </w:rPr>
              <w:t xml:space="preserve"> thuộc </w:t>
            </w:r>
            <w:r w:rsidR="00304686" w:rsidRPr="006F6D49">
              <w:rPr>
                <w:rFonts w:cs="Times New Roman"/>
                <w:kern w:val="2"/>
                <w:sz w:val="24"/>
                <w:szCs w:val="24"/>
              </w:rPr>
              <w:t>UBND</w:t>
            </w:r>
            <w:r w:rsidRPr="006F6D49">
              <w:rPr>
                <w:rFonts w:cs="Times New Roman"/>
                <w:kern w:val="2"/>
                <w:sz w:val="24"/>
                <w:szCs w:val="24"/>
              </w:rPr>
              <w:t xml:space="preserve"> tỉnh, Công an tỉnh, Bộ Chỉ huy quân sự tỉnh </w:t>
            </w:r>
            <w:r w:rsidRPr="006F6D49">
              <w:rPr>
                <w:rFonts w:cs="Times New Roman"/>
                <w:kern w:val="2"/>
                <w:sz w:val="24"/>
                <w:szCs w:val="24"/>
                <w:lang w:val="vi-VN"/>
              </w:rPr>
              <w:t>có trách nhiệm</w:t>
            </w:r>
            <w:r w:rsidRPr="006F6D49">
              <w:rPr>
                <w:rFonts w:cs="Times New Roman"/>
                <w:sz w:val="24"/>
                <w:szCs w:val="24"/>
              </w:rPr>
              <w:t xml:space="preserve"> đề xuất danh mục văn bản quy định chi tiết luật, nghị quyết của Quốc hội, pháp lệnh, nghị quyết của Ủy ban Thường vụ Quốc hội, lệnh, quyết định của Chủ tịch nước, nghị định, nghị </w:t>
            </w:r>
            <w:r w:rsidRPr="006F6D49">
              <w:rPr>
                <w:rFonts w:cs="Times New Roman"/>
                <w:sz w:val="24"/>
                <w:szCs w:val="24"/>
              </w:rPr>
              <w:lastRenderedPageBreak/>
              <w:t>quyết của Chính phủ, quyết định của Thủ tướng Chính phủ, thông tư của Bộ trưởng, Thủ trưởng cơ quan ngang bộ gửi Sở Tư pháp tổng hợp. Danh mục văn bản quy định chi tiết phải nêu rõ tên văn bản được quy định chi tiết; nội dung giao quy định chi tiết; cơ quan chủ trì soạn thảo, cơ quan phối hợp; thời hạn trình thông qua hoặc ban hành.</w:t>
            </w:r>
          </w:p>
          <w:p w14:paraId="38320610" w14:textId="77777777" w:rsidR="00E50D65" w:rsidRPr="006F6D49" w:rsidRDefault="00E50D6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lang w:val="vi-VN"/>
              </w:rPr>
              <w:t>2. Sở Tư pháp có trách nhiệm</w:t>
            </w:r>
            <w:r w:rsidRPr="006F6D49">
              <w:rPr>
                <w:rFonts w:cs="Times New Roman"/>
                <w:kern w:val="2"/>
                <w:sz w:val="24"/>
                <w:szCs w:val="24"/>
              </w:rPr>
              <w:t xml:space="preserve">: </w:t>
            </w:r>
          </w:p>
          <w:p w14:paraId="721F6D0D" w14:textId="097571B6" w:rsidR="00E50D65" w:rsidRPr="006F6D49" w:rsidRDefault="00E50D65" w:rsidP="006F6D49">
            <w:pPr>
              <w:spacing w:after="0" w:line="340" w:lineRule="exact"/>
              <w:ind w:firstLine="510"/>
              <w:rPr>
                <w:rFonts w:cs="Times New Roman"/>
                <w:sz w:val="24"/>
                <w:szCs w:val="24"/>
              </w:rPr>
            </w:pPr>
            <w:r w:rsidRPr="006F6D49">
              <w:rPr>
                <w:rFonts w:cs="Times New Roman"/>
                <w:sz w:val="24"/>
                <w:szCs w:val="24"/>
              </w:rPr>
              <w:t xml:space="preserve">a) Chủ trì, phối hợp với các cơ quan, tổ chức có liên quan lập và đề xuất </w:t>
            </w:r>
            <w:r w:rsidR="00304686" w:rsidRPr="006F6D49">
              <w:rPr>
                <w:rFonts w:cs="Times New Roman"/>
                <w:sz w:val="24"/>
                <w:szCs w:val="24"/>
              </w:rPr>
              <w:t>UBND</w:t>
            </w:r>
            <w:r w:rsidRPr="006F6D49">
              <w:rPr>
                <w:rFonts w:cs="Times New Roman"/>
                <w:sz w:val="24"/>
                <w:szCs w:val="24"/>
              </w:rPr>
              <w:t xml:space="preserve"> xem xét, trình Thường trực </w:t>
            </w:r>
            <w:r w:rsidR="00304686" w:rsidRPr="006F6D49">
              <w:rPr>
                <w:rFonts w:cs="Times New Roman"/>
                <w:sz w:val="24"/>
                <w:szCs w:val="24"/>
              </w:rPr>
              <w:t>HĐND</w:t>
            </w:r>
            <w:r w:rsidRPr="006F6D49">
              <w:rPr>
                <w:rFonts w:cs="Times New Roman"/>
                <w:sz w:val="24"/>
                <w:szCs w:val="24"/>
              </w:rPr>
              <w:t xml:space="preserve"> quyết định danh mục nghị quyết của </w:t>
            </w:r>
            <w:r w:rsidR="00304686" w:rsidRPr="006F6D49">
              <w:rPr>
                <w:rFonts w:cs="Times New Roman"/>
                <w:sz w:val="24"/>
                <w:szCs w:val="24"/>
              </w:rPr>
              <w:t>HĐND</w:t>
            </w:r>
            <w:r w:rsidRPr="006F6D49">
              <w:rPr>
                <w:rFonts w:cs="Times New Roman"/>
                <w:sz w:val="24"/>
                <w:szCs w:val="24"/>
              </w:rPr>
              <w:t xml:space="preserve"> quy định chi tiết văn bản </w:t>
            </w:r>
            <w:r w:rsidR="00304686" w:rsidRPr="006F6D49">
              <w:rPr>
                <w:rFonts w:cs="Times New Roman"/>
                <w:sz w:val="24"/>
                <w:szCs w:val="24"/>
              </w:rPr>
              <w:t>QPPL</w:t>
            </w:r>
            <w:r w:rsidRPr="006F6D49">
              <w:rPr>
                <w:rFonts w:cs="Times New Roman"/>
                <w:sz w:val="24"/>
                <w:szCs w:val="24"/>
              </w:rPr>
              <w:t xml:space="preserve"> quy định tại khoản 1 Điều này.</w:t>
            </w:r>
          </w:p>
          <w:p w14:paraId="28AB0A64" w14:textId="597838EC" w:rsidR="00552BC9" w:rsidRPr="006F6D49" w:rsidRDefault="00E50D65" w:rsidP="006F6D49">
            <w:pPr>
              <w:spacing w:after="0" w:line="340" w:lineRule="exact"/>
              <w:ind w:firstLine="510"/>
              <w:rPr>
                <w:rFonts w:cs="Times New Roman"/>
                <w:sz w:val="24"/>
                <w:szCs w:val="24"/>
              </w:rPr>
            </w:pPr>
            <w:r w:rsidRPr="006F6D49">
              <w:rPr>
                <w:rFonts w:cs="Times New Roman"/>
                <w:sz w:val="24"/>
                <w:szCs w:val="24"/>
              </w:rPr>
              <w:t xml:space="preserve">b) Chủ trì, phối hợp với Văn phòng </w:t>
            </w:r>
            <w:r w:rsidR="00304686" w:rsidRPr="006F6D49">
              <w:rPr>
                <w:rFonts w:cs="Times New Roman"/>
                <w:sz w:val="24"/>
                <w:szCs w:val="24"/>
              </w:rPr>
              <w:t>UBND</w:t>
            </w:r>
            <w:r w:rsidRPr="006F6D49">
              <w:rPr>
                <w:rFonts w:cs="Times New Roman"/>
                <w:sz w:val="24"/>
                <w:szCs w:val="24"/>
              </w:rPr>
              <w:t xml:space="preserve"> cấp tỉnh và các cơ quan, tổ chức có liên quan lập và trình Chủ tịch </w:t>
            </w:r>
            <w:r w:rsidR="00304686" w:rsidRPr="006F6D49">
              <w:rPr>
                <w:rFonts w:cs="Times New Roman"/>
                <w:sz w:val="24"/>
                <w:szCs w:val="24"/>
              </w:rPr>
              <w:t>UBND</w:t>
            </w:r>
            <w:r w:rsidRPr="006F6D49">
              <w:rPr>
                <w:rFonts w:cs="Times New Roman"/>
                <w:sz w:val="24"/>
                <w:szCs w:val="24"/>
              </w:rPr>
              <w:t xml:space="preserve"> danh mục quyết định của </w:t>
            </w:r>
            <w:r w:rsidR="00304686" w:rsidRPr="006F6D49">
              <w:rPr>
                <w:rFonts w:cs="Times New Roman"/>
                <w:sz w:val="24"/>
                <w:szCs w:val="24"/>
              </w:rPr>
              <w:t>UBND</w:t>
            </w:r>
            <w:r w:rsidRPr="006F6D49">
              <w:rPr>
                <w:rFonts w:cs="Times New Roman"/>
                <w:sz w:val="24"/>
                <w:szCs w:val="24"/>
              </w:rPr>
              <w:t xml:space="preserve"> quy định chi tiết văn bản </w:t>
            </w:r>
            <w:r w:rsidR="00304686" w:rsidRPr="006F6D49">
              <w:rPr>
                <w:rFonts w:cs="Times New Roman"/>
                <w:sz w:val="24"/>
                <w:szCs w:val="24"/>
              </w:rPr>
              <w:t>QPPL</w:t>
            </w:r>
            <w:r w:rsidRPr="006F6D49">
              <w:rPr>
                <w:rFonts w:cs="Times New Roman"/>
                <w:sz w:val="24"/>
                <w:szCs w:val="24"/>
              </w:rPr>
              <w:t xml:space="preserve"> quy định tại khoản 1 Điều này và nghị quyết của </w:t>
            </w:r>
            <w:r w:rsidR="00304686" w:rsidRPr="006F6D49">
              <w:rPr>
                <w:rFonts w:cs="Times New Roman"/>
                <w:sz w:val="24"/>
                <w:szCs w:val="24"/>
              </w:rPr>
              <w:t>HĐND</w:t>
            </w:r>
            <w:r w:rsidRPr="006F6D49">
              <w:rPr>
                <w:rFonts w:cs="Times New Roman"/>
                <w:sz w:val="24"/>
                <w:szCs w:val="24"/>
              </w:rPr>
              <w:t>.</w:t>
            </w:r>
          </w:p>
        </w:tc>
        <w:tc>
          <w:tcPr>
            <w:tcW w:w="2703" w:type="dxa"/>
          </w:tcPr>
          <w:p w14:paraId="3C178F8B" w14:textId="58547687" w:rsidR="00552BC9" w:rsidRPr="006F6D49" w:rsidRDefault="00E630F1" w:rsidP="00CE0672">
            <w:pPr>
              <w:spacing w:after="0" w:line="340" w:lineRule="exact"/>
              <w:rPr>
                <w:rFonts w:cs="Times New Roman"/>
                <w:sz w:val="24"/>
                <w:szCs w:val="24"/>
                <w:lang w:val="it-IT"/>
              </w:rPr>
            </w:pPr>
            <w:r w:rsidRPr="006F6D49">
              <w:rPr>
                <w:rFonts w:cs="Times New Roman"/>
                <w:sz w:val="24"/>
                <w:szCs w:val="24"/>
                <w:lang w:val="it-IT"/>
              </w:rPr>
              <w:lastRenderedPageBreak/>
              <w:t>Điều luật này xây dựng trên cơ sở quy định tại Điều 42 Nghị định số 78/2025/NĐ-CP</w:t>
            </w:r>
          </w:p>
        </w:tc>
      </w:tr>
      <w:tr w:rsidR="00001928" w:rsidRPr="006F6D49" w14:paraId="7CE31B92" w14:textId="77777777" w:rsidTr="00192810">
        <w:trPr>
          <w:jc w:val="center"/>
        </w:trPr>
        <w:tc>
          <w:tcPr>
            <w:tcW w:w="846" w:type="dxa"/>
            <w:vAlign w:val="center"/>
          </w:tcPr>
          <w:p w14:paraId="733106ED"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4405B9A7" w14:textId="7081D385" w:rsidR="00E56916" w:rsidRPr="006F6D49" w:rsidRDefault="0082605F" w:rsidP="006F6D49">
            <w:pPr>
              <w:spacing w:after="0" w:line="340" w:lineRule="exact"/>
              <w:ind w:firstLine="510"/>
              <w:rPr>
                <w:rFonts w:eastAsia="Times New Roman" w:cs="Times New Roman"/>
                <w:sz w:val="24"/>
                <w:szCs w:val="24"/>
              </w:rPr>
            </w:pPr>
            <w:r>
              <w:rPr>
                <w:rFonts w:eastAsia="Times New Roman" w:cs="Times New Roman"/>
                <w:b/>
                <w:bCs/>
                <w:sz w:val="24"/>
                <w:szCs w:val="24"/>
              </w:rPr>
              <w:t>Điều 24</w:t>
            </w:r>
            <w:r w:rsidR="00E56916" w:rsidRPr="006F6D49">
              <w:rPr>
                <w:rFonts w:eastAsia="Times New Roman" w:cs="Times New Roman"/>
                <w:b/>
                <w:bCs/>
                <w:sz w:val="24"/>
                <w:szCs w:val="24"/>
              </w:rPr>
              <w:t>. Theo dõi, đôn đốc việc ban hành văn bản quy định chi tiết</w:t>
            </w:r>
          </w:p>
          <w:p w14:paraId="2AB0192E" w14:textId="77777777"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1. Trách nhiệm của cơ quan chủ trì soạn thảo văn bản quy định chi tiết:</w:t>
            </w:r>
          </w:p>
          <w:p w14:paraId="40C2C790" w14:textId="77777777"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Bảo đảm chất lượng, tiến độ soạn thảo, thời hạn trình văn bản quy định chi tiết theo quyết định của Thủ tướng Chính phủ ban hành danh mục văn bản quy định chi tiết;</w:t>
            </w:r>
          </w:p>
          <w:p w14:paraId="0B6EAE97" w14:textId="77777777"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Cập nhật thông tin điện tử hoặc gửi thông tin về tình hình xây dựng, ban hành văn bản quy định chi tiết về Bộ Tư pháp trước ngày 25 hằng tháng.</w:t>
            </w:r>
          </w:p>
          <w:p w14:paraId="30E3792B" w14:textId="77777777"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2. Sở Tư pháp có trách nhiệm:</w:t>
            </w:r>
          </w:p>
          <w:p w14:paraId="21AC25DD" w14:textId="6ECBB235"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Chủ trì, phối hợp với các cơ quan, tổ chức có liên quan lập và đề xuất </w:t>
            </w:r>
            <w:r w:rsidR="00304686" w:rsidRPr="006F6D49">
              <w:rPr>
                <w:rFonts w:eastAsia="Times New Roman" w:cs="Times New Roman"/>
                <w:sz w:val="24"/>
                <w:szCs w:val="24"/>
              </w:rPr>
              <w:t>UBND</w:t>
            </w:r>
            <w:r w:rsidRPr="006F6D49">
              <w:rPr>
                <w:rFonts w:eastAsia="Times New Roman" w:cs="Times New Roman"/>
                <w:sz w:val="24"/>
                <w:szCs w:val="24"/>
              </w:rPr>
              <w:t xml:space="preserve"> xem xét, trình Thường trực </w:t>
            </w:r>
            <w:r w:rsidR="00304686" w:rsidRPr="006F6D49">
              <w:rPr>
                <w:rFonts w:eastAsia="Times New Roman" w:cs="Times New Roman"/>
                <w:sz w:val="24"/>
                <w:szCs w:val="24"/>
              </w:rPr>
              <w:t>HĐND</w:t>
            </w:r>
            <w:r w:rsidRPr="006F6D49">
              <w:rPr>
                <w:rFonts w:eastAsia="Times New Roman" w:cs="Times New Roman"/>
                <w:sz w:val="24"/>
                <w:szCs w:val="24"/>
              </w:rPr>
              <w:t xml:space="preserve"> quyết định danh mục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quy định tại khoản 1 Điều này;</w:t>
            </w:r>
          </w:p>
          <w:p w14:paraId="64354E73" w14:textId="390449D7"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Chủ trì, phối hợp với Văn phòng </w:t>
            </w:r>
            <w:r w:rsidR="00304686" w:rsidRPr="006F6D49">
              <w:rPr>
                <w:rFonts w:eastAsia="Times New Roman" w:cs="Times New Roman"/>
                <w:sz w:val="24"/>
                <w:szCs w:val="24"/>
              </w:rPr>
              <w:t>UBND</w:t>
            </w:r>
            <w:r w:rsidRPr="006F6D49">
              <w:rPr>
                <w:rFonts w:eastAsia="Times New Roman" w:cs="Times New Roman"/>
                <w:sz w:val="24"/>
                <w:szCs w:val="24"/>
              </w:rPr>
              <w:t xml:space="preserve"> cấp tỉnh và các cơ quan, tổ chức có liên quan lập và trình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danh mục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quy định tại khoản 1 Điều này và nghị quyết của </w:t>
            </w:r>
            <w:r w:rsidR="00304686" w:rsidRPr="006F6D49">
              <w:rPr>
                <w:rFonts w:eastAsia="Times New Roman" w:cs="Times New Roman"/>
                <w:sz w:val="24"/>
                <w:szCs w:val="24"/>
              </w:rPr>
              <w:t>HĐND</w:t>
            </w:r>
            <w:r w:rsidRPr="006F6D49">
              <w:rPr>
                <w:rFonts w:eastAsia="Times New Roman" w:cs="Times New Roman"/>
                <w:sz w:val="24"/>
                <w:szCs w:val="24"/>
              </w:rPr>
              <w:t>;</w:t>
            </w:r>
          </w:p>
          <w:p w14:paraId="6C0F7056" w14:textId="11BA23AF" w:rsidR="00E56916"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Theo dõi, đôn đốc, kiểm tra việc soạn thảo văn bản quy định chi tiết văn bản </w:t>
            </w:r>
            <w:r w:rsidR="00304686" w:rsidRPr="006F6D49">
              <w:rPr>
                <w:rFonts w:eastAsia="Times New Roman" w:cs="Times New Roman"/>
                <w:sz w:val="24"/>
                <w:szCs w:val="24"/>
              </w:rPr>
              <w:t>QPPL</w:t>
            </w:r>
            <w:r w:rsidRPr="006F6D49">
              <w:rPr>
                <w:rFonts w:eastAsia="Times New Roman" w:cs="Times New Roman"/>
                <w:sz w:val="24"/>
                <w:szCs w:val="24"/>
              </w:rPr>
              <w:t xml:space="preserve"> ở địa phương;</w:t>
            </w:r>
          </w:p>
          <w:p w14:paraId="3AE3A184" w14:textId="6BA4CBA0" w:rsidR="00E630F1" w:rsidRPr="006F6D49" w:rsidRDefault="00E56916"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d) Định kỳ hằng quý, năm hoặc theo yêu cầu của cơ quan, người có thẩm quyền, báo cáo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đồng thời gửi Bộ Tư pháp về tình hình, tiến độ và những vấn đề phát sinh trong quá trình soạn thảo văn bản quy định chi tiết thuộc thẩm quyền ban h</w:t>
            </w:r>
            <w:r w:rsidR="00C136ED" w:rsidRPr="006F6D49">
              <w:rPr>
                <w:rFonts w:eastAsia="Times New Roman" w:cs="Times New Roman"/>
                <w:sz w:val="24"/>
                <w:szCs w:val="24"/>
              </w:rPr>
              <w:t>ành của chính quyền địa phương.</w:t>
            </w:r>
          </w:p>
        </w:tc>
        <w:tc>
          <w:tcPr>
            <w:tcW w:w="5812" w:type="dxa"/>
            <w:shd w:val="clear" w:color="auto" w:fill="FFFFFF"/>
          </w:tcPr>
          <w:p w14:paraId="3D5A2703" w14:textId="77777777" w:rsidR="00E630F1" w:rsidRPr="006F6D49" w:rsidRDefault="00E630F1" w:rsidP="006F6D49">
            <w:pPr>
              <w:widowControl w:val="0"/>
              <w:shd w:val="clear" w:color="auto" w:fill="FFFFFF" w:themeFill="background1"/>
              <w:spacing w:after="0" w:line="340" w:lineRule="exact"/>
              <w:ind w:firstLine="510"/>
              <w:rPr>
                <w:rFonts w:cs="Times New Roman"/>
                <w:b/>
                <w:kern w:val="2"/>
                <w:sz w:val="24"/>
                <w:szCs w:val="24"/>
                <w:lang w:val="vi-VN"/>
              </w:rPr>
            </w:pPr>
            <w:r w:rsidRPr="006F6D49">
              <w:rPr>
                <w:rFonts w:cs="Times New Roman"/>
                <w:b/>
                <w:kern w:val="2"/>
                <w:sz w:val="24"/>
                <w:szCs w:val="24"/>
                <w:lang w:val="vi-VN"/>
              </w:rPr>
              <w:lastRenderedPageBreak/>
              <w:t xml:space="preserve">Điều </w:t>
            </w:r>
            <w:r w:rsidRPr="006F6D49">
              <w:rPr>
                <w:rFonts w:cs="Times New Roman"/>
                <w:b/>
                <w:kern w:val="2"/>
                <w:sz w:val="24"/>
                <w:szCs w:val="24"/>
              </w:rPr>
              <w:t>5</w:t>
            </w:r>
            <w:r w:rsidRPr="006F6D49">
              <w:rPr>
                <w:rFonts w:cs="Times New Roman"/>
                <w:b/>
                <w:kern w:val="2"/>
                <w:sz w:val="24"/>
                <w:szCs w:val="24"/>
                <w:lang w:val="vi-VN"/>
              </w:rPr>
              <w:t>. Trách nhiệm xây dựng, theo dõi, đôn đốc việc xây dựng văn bản quy định chi tiết</w:t>
            </w:r>
          </w:p>
          <w:p w14:paraId="469768B8" w14:textId="77777777" w:rsidR="00E630F1" w:rsidRPr="006F6D49" w:rsidRDefault="00E630F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lang w:val="vi-VN"/>
              </w:rPr>
              <w:t xml:space="preserve">1. Trách nhiệm của cơ quan chủ trì soạn thảo văn bản </w:t>
            </w:r>
            <w:r w:rsidRPr="006F6D49">
              <w:rPr>
                <w:rFonts w:cs="Times New Roman"/>
                <w:kern w:val="2"/>
                <w:sz w:val="24"/>
                <w:szCs w:val="24"/>
                <w:lang w:val="vi-VN"/>
              </w:rPr>
              <w:lastRenderedPageBreak/>
              <w:t xml:space="preserve">quy định chi tiết </w:t>
            </w:r>
          </w:p>
          <w:p w14:paraId="39993163" w14:textId="4B8FBC8E" w:rsidR="00E630F1" w:rsidRPr="006F6D49" w:rsidRDefault="00E630F1" w:rsidP="006F6D49">
            <w:pPr>
              <w:widowControl w:val="0"/>
              <w:shd w:val="clear" w:color="auto" w:fill="FFFFFF" w:themeFill="background1"/>
              <w:spacing w:after="0" w:line="340" w:lineRule="exact"/>
              <w:ind w:firstLine="510"/>
              <w:rPr>
                <w:rFonts w:cs="Times New Roman"/>
                <w:sz w:val="24"/>
                <w:szCs w:val="24"/>
              </w:rPr>
            </w:pPr>
            <w:r w:rsidRPr="006F6D49">
              <w:rPr>
                <w:rFonts w:cs="Times New Roman"/>
                <w:sz w:val="24"/>
                <w:szCs w:val="24"/>
              </w:rPr>
              <w:t xml:space="preserve">a) Bảo đảm chất lượng, tiến độ soạn thảo, thời hạn trình văn bản quy định chi tiết theo quyết định ban hành danh mục văn bản quy định chi tiết của Chủ tịch </w:t>
            </w:r>
            <w:r w:rsidR="00304686" w:rsidRPr="006F6D49">
              <w:rPr>
                <w:rFonts w:cs="Times New Roman"/>
                <w:sz w:val="24"/>
                <w:szCs w:val="24"/>
              </w:rPr>
              <w:t>UBND</w:t>
            </w:r>
            <w:r w:rsidRPr="006F6D49">
              <w:rPr>
                <w:rFonts w:cs="Times New Roman"/>
                <w:sz w:val="24"/>
                <w:szCs w:val="24"/>
              </w:rPr>
              <w:t xml:space="preserve"> tỉnh, Thường trực </w:t>
            </w:r>
            <w:r w:rsidR="00304686" w:rsidRPr="006F6D49">
              <w:rPr>
                <w:rFonts w:cs="Times New Roman"/>
                <w:sz w:val="24"/>
                <w:szCs w:val="24"/>
              </w:rPr>
              <w:t>HĐND</w:t>
            </w:r>
            <w:r w:rsidRPr="006F6D49">
              <w:rPr>
                <w:rFonts w:cs="Times New Roman"/>
                <w:sz w:val="24"/>
                <w:szCs w:val="24"/>
              </w:rPr>
              <w:t xml:space="preserve"> tỉnh ban hành.</w:t>
            </w:r>
          </w:p>
          <w:p w14:paraId="450874F0" w14:textId="2B8B2B18" w:rsidR="00E630F1" w:rsidRPr="006F6D49" w:rsidRDefault="00E630F1" w:rsidP="006F6D49">
            <w:pPr>
              <w:widowControl w:val="0"/>
              <w:shd w:val="clear" w:color="auto" w:fill="FFFFFF" w:themeFill="background1"/>
              <w:spacing w:after="0" w:line="340" w:lineRule="exact"/>
              <w:ind w:firstLine="510"/>
              <w:rPr>
                <w:rFonts w:cs="Times New Roman"/>
                <w:kern w:val="2"/>
                <w:sz w:val="24"/>
                <w:szCs w:val="24"/>
                <w:lang w:val="vi-VN"/>
              </w:rPr>
            </w:pPr>
            <w:r w:rsidRPr="006F6D49">
              <w:rPr>
                <w:rFonts w:cs="Times New Roman"/>
                <w:sz w:val="24"/>
                <w:szCs w:val="24"/>
              </w:rPr>
              <w:t xml:space="preserve">b) Định kỳ hoặc theo yêu cầu của cơ quan, người có thẩm quyền báo cáo </w:t>
            </w:r>
            <w:r w:rsidR="00304686" w:rsidRPr="006F6D49">
              <w:rPr>
                <w:rFonts w:cs="Times New Roman"/>
                <w:sz w:val="24"/>
                <w:szCs w:val="24"/>
              </w:rPr>
              <w:t>UBND</w:t>
            </w:r>
            <w:r w:rsidRPr="006F6D49">
              <w:rPr>
                <w:rFonts w:cs="Times New Roman"/>
                <w:sz w:val="24"/>
                <w:szCs w:val="24"/>
              </w:rPr>
              <w:t xml:space="preserve"> cấp tỉnh (thông qua Sở Tư pháp) về tình hình, tiến độ và những vấn đề phát sinh trong quá trình soạn thảo văn bản quy định chi tiết.</w:t>
            </w:r>
          </w:p>
          <w:p w14:paraId="707AEA16" w14:textId="77777777" w:rsidR="00E630F1" w:rsidRPr="006F6D49" w:rsidRDefault="00E630F1" w:rsidP="006F6D49">
            <w:pPr>
              <w:widowControl w:val="0"/>
              <w:shd w:val="clear" w:color="auto" w:fill="FFFFFF" w:themeFill="background1"/>
              <w:spacing w:after="0" w:line="340" w:lineRule="exact"/>
              <w:ind w:firstLine="510"/>
              <w:rPr>
                <w:rFonts w:cs="Times New Roman"/>
                <w:sz w:val="24"/>
                <w:szCs w:val="24"/>
              </w:rPr>
            </w:pPr>
            <w:r w:rsidRPr="006F6D49">
              <w:rPr>
                <w:rFonts w:cs="Times New Roman"/>
                <w:kern w:val="2"/>
                <w:sz w:val="24"/>
                <w:szCs w:val="24"/>
                <w:lang w:val="vi-VN"/>
              </w:rPr>
              <w:t>2. Trách nhiệm của Sở Tư pháp</w:t>
            </w:r>
            <w:r w:rsidRPr="006F6D49">
              <w:rPr>
                <w:rFonts w:cs="Times New Roman"/>
                <w:kern w:val="2"/>
                <w:sz w:val="24"/>
                <w:szCs w:val="24"/>
              </w:rPr>
              <w:t xml:space="preserve"> </w:t>
            </w:r>
          </w:p>
          <w:p w14:paraId="36733219" w14:textId="3215A724" w:rsidR="00E630F1" w:rsidRPr="006F6D49" w:rsidRDefault="00E630F1" w:rsidP="006F6D49">
            <w:pPr>
              <w:spacing w:after="0" w:line="340" w:lineRule="exact"/>
              <w:ind w:firstLine="510"/>
              <w:rPr>
                <w:rFonts w:cs="Times New Roman"/>
                <w:sz w:val="24"/>
                <w:szCs w:val="24"/>
              </w:rPr>
            </w:pPr>
            <w:r w:rsidRPr="006F6D49">
              <w:rPr>
                <w:rFonts w:cs="Times New Roman"/>
                <w:sz w:val="24"/>
                <w:szCs w:val="24"/>
              </w:rPr>
              <w:t xml:space="preserve">a) Theo dõi, đôn đốc, kiểm tra việc soạn thảo văn bản quy định chi tiết văn bản </w:t>
            </w:r>
            <w:r w:rsidR="00304686" w:rsidRPr="006F6D49">
              <w:rPr>
                <w:rFonts w:cs="Times New Roman"/>
                <w:sz w:val="24"/>
                <w:szCs w:val="24"/>
              </w:rPr>
              <w:t>QPPL</w:t>
            </w:r>
            <w:r w:rsidRPr="006F6D49">
              <w:rPr>
                <w:rFonts w:cs="Times New Roman"/>
                <w:sz w:val="24"/>
                <w:szCs w:val="24"/>
              </w:rPr>
              <w:t xml:space="preserve"> ở địa phương;</w:t>
            </w:r>
          </w:p>
          <w:p w14:paraId="7C55B654" w14:textId="606E01C6" w:rsidR="00E630F1" w:rsidRPr="006F6D49" w:rsidRDefault="00E630F1" w:rsidP="006F6D49">
            <w:pPr>
              <w:widowControl w:val="0"/>
              <w:shd w:val="clear" w:color="auto" w:fill="FFFFFF" w:themeFill="background1"/>
              <w:spacing w:after="0" w:line="340" w:lineRule="exact"/>
              <w:ind w:firstLine="510"/>
              <w:rPr>
                <w:rFonts w:cs="Times New Roman"/>
                <w:kern w:val="2"/>
                <w:sz w:val="24"/>
                <w:szCs w:val="24"/>
                <w:u w:val="single"/>
              </w:rPr>
            </w:pPr>
            <w:r w:rsidRPr="006F6D49">
              <w:rPr>
                <w:rFonts w:cs="Times New Roman"/>
                <w:sz w:val="24"/>
                <w:szCs w:val="24"/>
              </w:rPr>
              <w:t xml:space="preserve">b) Định kỳ hoặc theo yêu cầu của cơ quan, người có thẩm quyền, báo cáo </w:t>
            </w:r>
            <w:r w:rsidR="00304686" w:rsidRPr="006F6D49">
              <w:rPr>
                <w:rFonts w:cs="Times New Roman"/>
                <w:sz w:val="24"/>
                <w:szCs w:val="24"/>
              </w:rPr>
              <w:t>UBND</w:t>
            </w:r>
            <w:r w:rsidRPr="006F6D49">
              <w:rPr>
                <w:rFonts w:cs="Times New Roman"/>
                <w:sz w:val="24"/>
                <w:szCs w:val="24"/>
              </w:rPr>
              <w:t xml:space="preserve"> cấp tỉnh, đồng thời gửi Bộ Tư pháp về tình hình, tiến độ và những vấn đề phát sinh trong quá trình soạn thảo văn bản quy định chi tiết thuộc thẩm quyền ban hành của chính quyền địa phương.</w:t>
            </w:r>
          </w:p>
          <w:p w14:paraId="49B822B0" w14:textId="77777777" w:rsidR="00E630F1" w:rsidRPr="006F6D49" w:rsidRDefault="00E630F1"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38179CB2" w14:textId="71BF5DAE" w:rsidR="00E630F1" w:rsidRPr="006F6D49" w:rsidRDefault="00E630F1" w:rsidP="00CE0672">
            <w:pPr>
              <w:spacing w:after="0" w:line="340" w:lineRule="exact"/>
              <w:rPr>
                <w:rFonts w:cs="Times New Roman"/>
                <w:sz w:val="24"/>
                <w:szCs w:val="24"/>
                <w:lang w:val="it-IT"/>
              </w:rPr>
            </w:pPr>
            <w:r w:rsidRPr="006F6D49">
              <w:rPr>
                <w:rFonts w:cs="Times New Roman"/>
                <w:sz w:val="24"/>
                <w:szCs w:val="24"/>
                <w:lang w:val="it-IT"/>
              </w:rPr>
              <w:lastRenderedPageBreak/>
              <w:t xml:space="preserve">Điều khoản này xây dựng trên cơ sở </w:t>
            </w:r>
            <w:r w:rsidR="00E56916" w:rsidRPr="006F6D49">
              <w:rPr>
                <w:rFonts w:cs="Times New Roman"/>
                <w:sz w:val="24"/>
                <w:szCs w:val="24"/>
                <w:lang w:val="it-IT"/>
              </w:rPr>
              <w:t xml:space="preserve">quy định tại Đièu 24 và </w:t>
            </w:r>
            <w:r w:rsidRPr="006F6D49">
              <w:rPr>
                <w:rFonts w:cs="Times New Roman"/>
                <w:sz w:val="24"/>
                <w:szCs w:val="24"/>
                <w:lang w:val="it-IT"/>
              </w:rPr>
              <w:t>khoản 2 Điề</w:t>
            </w:r>
            <w:r w:rsidR="00E56916" w:rsidRPr="006F6D49">
              <w:rPr>
                <w:rFonts w:cs="Times New Roman"/>
                <w:sz w:val="24"/>
                <w:szCs w:val="24"/>
                <w:lang w:val="it-IT"/>
              </w:rPr>
              <w:t xml:space="preserve">u </w:t>
            </w:r>
            <w:r w:rsidR="00E56916" w:rsidRPr="006F6D49">
              <w:rPr>
                <w:rFonts w:cs="Times New Roman"/>
                <w:sz w:val="24"/>
                <w:szCs w:val="24"/>
                <w:lang w:val="it-IT"/>
              </w:rPr>
              <w:lastRenderedPageBreak/>
              <w:t xml:space="preserve">42 của </w:t>
            </w:r>
            <w:r w:rsidRPr="006F6D49">
              <w:rPr>
                <w:rFonts w:cs="Times New Roman"/>
                <w:sz w:val="24"/>
                <w:szCs w:val="24"/>
                <w:lang w:val="it-IT"/>
              </w:rPr>
              <w:t>Nghị định số 78/2025/NĐ-CP</w:t>
            </w:r>
          </w:p>
        </w:tc>
      </w:tr>
      <w:tr w:rsidR="00001928" w:rsidRPr="006F6D49" w14:paraId="70371B36" w14:textId="77777777" w:rsidTr="00192810">
        <w:trPr>
          <w:trHeight w:val="2116"/>
          <w:jc w:val="center"/>
        </w:trPr>
        <w:tc>
          <w:tcPr>
            <w:tcW w:w="846" w:type="dxa"/>
            <w:vAlign w:val="center"/>
          </w:tcPr>
          <w:p w14:paraId="5F3A790F"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1296DADF" w14:textId="77777777"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 xml:space="preserve">Điều 21. Nghị quyết của </w:t>
            </w:r>
            <w:r w:rsidR="00304686" w:rsidRPr="006F6D49">
              <w:rPr>
                <w:rFonts w:cs="Times New Roman"/>
                <w:sz w:val="24"/>
                <w:szCs w:val="24"/>
              </w:rPr>
              <w:t>HĐND</w:t>
            </w:r>
            <w:r w:rsidRPr="006F6D49">
              <w:rPr>
                <w:rFonts w:cs="Times New Roman"/>
                <w:sz w:val="24"/>
                <w:szCs w:val="24"/>
              </w:rPr>
              <w:t xml:space="preserve"> cấp tỉnh, quyết định của </w:t>
            </w:r>
            <w:r w:rsidR="00304686" w:rsidRPr="006F6D49">
              <w:rPr>
                <w:rFonts w:cs="Times New Roman"/>
                <w:sz w:val="24"/>
                <w:szCs w:val="24"/>
              </w:rPr>
              <w:t>UBND</w:t>
            </w:r>
            <w:r w:rsidRPr="006F6D49">
              <w:rPr>
                <w:rFonts w:cs="Times New Roman"/>
                <w:sz w:val="24"/>
                <w:szCs w:val="24"/>
              </w:rPr>
              <w:t xml:space="preserve"> cấp tỉnh, quyết định của Chủ tịch </w:t>
            </w:r>
            <w:r w:rsidR="00304686" w:rsidRPr="006F6D49">
              <w:rPr>
                <w:rFonts w:cs="Times New Roman"/>
                <w:sz w:val="24"/>
                <w:szCs w:val="24"/>
              </w:rPr>
              <w:t>UBND</w:t>
            </w:r>
            <w:r w:rsidRPr="006F6D49">
              <w:rPr>
                <w:rFonts w:cs="Times New Roman"/>
                <w:sz w:val="24"/>
                <w:szCs w:val="24"/>
              </w:rPr>
              <w:t xml:space="preserve"> cấp tỉnh</w:t>
            </w:r>
            <w:r w:rsidR="00304686" w:rsidRPr="006F6D49">
              <w:rPr>
                <w:rFonts w:cs="Times New Roman"/>
                <w:sz w:val="24"/>
                <w:szCs w:val="24"/>
              </w:rPr>
              <w:t xml:space="preserve"> </w:t>
            </w:r>
            <w:r w:rsidR="00F57A01" w:rsidRPr="006F6D49">
              <w:rPr>
                <w:rFonts w:cs="Times New Roman"/>
                <w:sz w:val="24"/>
                <w:szCs w:val="24"/>
              </w:rPr>
              <w:t xml:space="preserve">(Nghị định số 78/2025/NĐ-CP và Nghị định số </w:t>
            </w:r>
            <w:r w:rsidR="00304686" w:rsidRPr="006F6D49">
              <w:rPr>
                <w:rFonts w:cs="Times New Roman"/>
                <w:sz w:val="24"/>
                <w:szCs w:val="24"/>
              </w:rPr>
              <w:t>187/2025/NĐ-CP)</w:t>
            </w:r>
          </w:p>
          <w:p w14:paraId="34ABBCE9" w14:textId="77777777"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 xml:space="preserve">1. </w:t>
            </w:r>
            <w:r w:rsidR="00304686" w:rsidRPr="006F6D49">
              <w:rPr>
                <w:rFonts w:cs="Times New Roman"/>
                <w:sz w:val="24"/>
                <w:szCs w:val="24"/>
              </w:rPr>
              <w:t>HĐND</w:t>
            </w:r>
            <w:r w:rsidRPr="006F6D49">
              <w:rPr>
                <w:rFonts w:cs="Times New Roman"/>
                <w:sz w:val="24"/>
                <w:szCs w:val="24"/>
              </w:rPr>
              <w:t xml:space="preserve"> cấp tỉnh ban hành nghị quyết để quy định:</w:t>
            </w:r>
            <w:r w:rsidRPr="006F6D49">
              <w:rPr>
                <w:rFonts w:cs="Times New Roman"/>
                <w:sz w:val="24"/>
                <w:szCs w:val="24"/>
              </w:rPr>
              <w:br/>
              <w:t xml:space="preserve">a) Chi tiết điều, khoản, điểm và các nội dung khác được giao trong văn bản </w:t>
            </w:r>
            <w:r w:rsidR="00304686" w:rsidRPr="006F6D49">
              <w:rPr>
                <w:rFonts w:cs="Times New Roman"/>
                <w:sz w:val="24"/>
                <w:szCs w:val="24"/>
              </w:rPr>
              <w:t>QPPL</w:t>
            </w:r>
            <w:r w:rsidRPr="006F6D49">
              <w:rPr>
                <w:rFonts w:cs="Times New Roman"/>
                <w:sz w:val="24"/>
                <w:szCs w:val="24"/>
              </w:rPr>
              <w:t xml:space="preserve"> của cơ quan nhà nước cấ</w:t>
            </w:r>
            <w:r w:rsidR="00304686" w:rsidRPr="006F6D49">
              <w:rPr>
                <w:rFonts w:cs="Times New Roman"/>
                <w:sz w:val="24"/>
                <w:szCs w:val="24"/>
              </w:rPr>
              <w:t>p trên;</w:t>
            </w:r>
          </w:p>
          <w:p w14:paraId="1BAE5277" w14:textId="77777777"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b) Chính sách, biện pháp nhằm bảo đảm thi hành </w:t>
            </w:r>
            <w:r w:rsidRPr="006F6D49">
              <w:rPr>
                <w:rStyle w:val="doclink"/>
                <w:rFonts w:cs="Times New Roman"/>
                <w:sz w:val="24"/>
                <w:szCs w:val="24"/>
              </w:rPr>
              <w:t>Hiến pháp</w:t>
            </w:r>
            <w:r w:rsidRPr="006F6D49">
              <w:rPr>
                <w:rFonts w:cs="Times New Roman"/>
                <w:sz w:val="24"/>
                <w:szCs w:val="24"/>
              </w:rPr>
              <w:t xml:space="preserve">, luật, văn bản </w:t>
            </w:r>
            <w:r w:rsidR="00304686" w:rsidRPr="006F6D49">
              <w:rPr>
                <w:rFonts w:cs="Times New Roman"/>
                <w:sz w:val="24"/>
                <w:szCs w:val="24"/>
              </w:rPr>
              <w:t>QPPL</w:t>
            </w:r>
            <w:r w:rsidRPr="006F6D49">
              <w:rPr>
                <w:rFonts w:cs="Times New Roman"/>
                <w:sz w:val="24"/>
                <w:szCs w:val="24"/>
              </w:rPr>
              <w:t xml:space="preserve"> của cơ quan nhà nước cấ</w:t>
            </w:r>
            <w:r w:rsidR="00304686" w:rsidRPr="006F6D49">
              <w:rPr>
                <w:rFonts w:cs="Times New Roman"/>
                <w:sz w:val="24"/>
                <w:szCs w:val="24"/>
              </w:rPr>
              <w:t>p trên;</w:t>
            </w:r>
          </w:p>
          <w:p w14:paraId="35505A9B" w14:textId="77777777" w:rsidR="006F6D49" w:rsidRDefault="009C7E7F" w:rsidP="006F6D49">
            <w:pPr>
              <w:spacing w:after="0" w:line="340" w:lineRule="exact"/>
              <w:ind w:firstLine="510"/>
              <w:rPr>
                <w:rFonts w:cs="Times New Roman"/>
                <w:sz w:val="24"/>
                <w:szCs w:val="24"/>
              </w:rPr>
            </w:pPr>
            <w:r w:rsidRPr="006F6D49">
              <w:rPr>
                <w:rFonts w:cs="Times New Roman"/>
                <w:sz w:val="24"/>
                <w:szCs w:val="24"/>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w:t>
            </w:r>
            <w:r w:rsidR="006F6D49">
              <w:rPr>
                <w:rFonts w:cs="Times New Roman"/>
                <w:sz w:val="24"/>
                <w:szCs w:val="24"/>
              </w:rPr>
              <w:t>p;</w:t>
            </w:r>
          </w:p>
          <w:p w14:paraId="127DAC63" w14:textId="1FAC6FF9"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d) Thực hiện thí điểm các chính sách theo quy định của Luật Tổ chức chính quyền đị</w:t>
            </w:r>
            <w:r w:rsidR="00304686" w:rsidRPr="006F6D49">
              <w:rPr>
                <w:rFonts w:cs="Times New Roman"/>
                <w:sz w:val="24"/>
                <w:szCs w:val="24"/>
              </w:rPr>
              <w:t>a phương.</w:t>
            </w:r>
          </w:p>
          <w:p w14:paraId="5EAB6297" w14:textId="77777777"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 xml:space="preserve">2. </w:t>
            </w:r>
            <w:r w:rsidR="00304686" w:rsidRPr="006F6D49">
              <w:rPr>
                <w:rFonts w:cs="Times New Roman"/>
                <w:sz w:val="24"/>
                <w:szCs w:val="24"/>
              </w:rPr>
              <w:t>UBND</w:t>
            </w:r>
            <w:r w:rsidRPr="006F6D49">
              <w:rPr>
                <w:rFonts w:cs="Times New Roman"/>
                <w:sz w:val="24"/>
                <w:szCs w:val="24"/>
              </w:rPr>
              <w:t xml:space="preserve"> cấp tỉnh ban hành quyết định để quy định:</w:t>
            </w:r>
            <w:r w:rsidRPr="006F6D49">
              <w:rPr>
                <w:rFonts w:cs="Times New Roman"/>
                <w:sz w:val="24"/>
                <w:szCs w:val="24"/>
              </w:rPr>
              <w:br/>
              <w:t xml:space="preserve">a) Chi tiết điều, khoản, điểm và các nội dung khác được giao trong văn bản </w:t>
            </w:r>
            <w:r w:rsidR="00304686" w:rsidRPr="006F6D49">
              <w:rPr>
                <w:rFonts w:cs="Times New Roman"/>
                <w:sz w:val="24"/>
                <w:szCs w:val="24"/>
              </w:rPr>
              <w:t>QPPL</w:t>
            </w:r>
            <w:r w:rsidRPr="006F6D49">
              <w:rPr>
                <w:rFonts w:cs="Times New Roman"/>
                <w:sz w:val="24"/>
                <w:szCs w:val="24"/>
              </w:rPr>
              <w:t xml:space="preserve"> của cơ quan nhà nước cấ</w:t>
            </w:r>
            <w:r w:rsidR="00304686" w:rsidRPr="006F6D49">
              <w:rPr>
                <w:rFonts w:cs="Times New Roman"/>
                <w:sz w:val="24"/>
                <w:szCs w:val="24"/>
              </w:rPr>
              <w:t>p trên;</w:t>
            </w:r>
          </w:p>
          <w:p w14:paraId="1384FF6B" w14:textId="77777777"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b) Biện pháp thi hành </w:t>
            </w:r>
            <w:r w:rsidRPr="006F6D49">
              <w:rPr>
                <w:rStyle w:val="doclink"/>
                <w:rFonts w:cs="Times New Roman"/>
                <w:sz w:val="24"/>
                <w:szCs w:val="24"/>
              </w:rPr>
              <w:t>Hiến pháp</w:t>
            </w:r>
            <w:r w:rsidRPr="006F6D49">
              <w:rPr>
                <w:rFonts w:cs="Times New Roman"/>
                <w:sz w:val="24"/>
                <w:szCs w:val="24"/>
              </w:rPr>
              <w:t xml:space="preserve">, luật, văn bản </w:t>
            </w:r>
            <w:r w:rsidR="00304686" w:rsidRPr="006F6D49">
              <w:rPr>
                <w:rFonts w:cs="Times New Roman"/>
                <w:sz w:val="24"/>
                <w:szCs w:val="24"/>
              </w:rPr>
              <w:t>QPPL</w:t>
            </w:r>
            <w:r w:rsidRPr="006F6D49">
              <w:rPr>
                <w:rFonts w:cs="Times New Roman"/>
                <w:sz w:val="24"/>
                <w:szCs w:val="24"/>
              </w:rPr>
              <w:t xml:space="preserve"> của cơ quan nhà nước cấp trên, nghị quyết của </w:t>
            </w:r>
            <w:r w:rsidR="00304686" w:rsidRPr="006F6D49">
              <w:rPr>
                <w:rFonts w:cs="Times New Roman"/>
                <w:sz w:val="24"/>
                <w:szCs w:val="24"/>
              </w:rPr>
              <w:t>HĐND</w:t>
            </w:r>
            <w:r w:rsidRPr="006F6D49">
              <w:rPr>
                <w:rFonts w:cs="Times New Roman"/>
                <w:sz w:val="24"/>
                <w:szCs w:val="24"/>
              </w:rPr>
              <w:t xml:space="preserve"> cùng cấp về phát triển kinh tế - xã hội, ngân sách, quốc phòng, an ninh ở đị</w:t>
            </w:r>
            <w:r w:rsidR="00304686" w:rsidRPr="006F6D49">
              <w:rPr>
                <w:rFonts w:cs="Times New Roman"/>
                <w:sz w:val="24"/>
                <w:szCs w:val="24"/>
              </w:rPr>
              <w:t>a phương;</w:t>
            </w:r>
          </w:p>
          <w:p w14:paraId="1BB5188E" w14:textId="589627E2"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t>c) Biện pháp thực hiện chức năng quản lý nhà nước ở địa phương; phân cấp và thực hiện nhiệm vụ, quyền hạn được phân cấ</w:t>
            </w:r>
            <w:r w:rsidR="00304686" w:rsidRPr="006F6D49">
              <w:rPr>
                <w:rFonts w:cs="Times New Roman"/>
                <w:sz w:val="24"/>
                <w:szCs w:val="24"/>
              </w:rPr>
              <w:t>p.</w:t>
            </w:r>
          </w:p>
          <w:p w14:paraId="13E0DC22" w14:textId="77777777" w:rsidR="006F6D49" w:rsidRDefault="009C7E7F" w:rsidP="006F6D49">
            <w:pPr>
              <w:spacing w:after="0" w:line="340" w:lineRule="exact"/>
              <w:ind w:firstLine="510"/>
              <w:rPr>
                <w:rFonts w:cs="Times New Roman"/>
                <w:sz w:val="24"/>
                <w:szCs w:val="24"/>
              </w:rPr>
            </w:pPr>
            <w:r w:rsidRPr="006F6D49">
              <w:rPr>
                <w:rFonts w:cs="Times New Roman"/>
                <w:sz w:val="24"/>
                <w:szCs w:val="24"/>
              </w:rPr>
              <w:t xml:space="preserve">3. Chủ tịch </w:t>
            </w:r>
            <w:r w:rsidR="00304686" w:rsidRPr="006F6D49">
              <w:rPr>
                <w:rFonts w:cs="Times New Roman"/>
                <w:sz w:val="24"/>
                <w:szCs w:val="24"/>
              </w:rPr>
              <w:t>UBND</w:t>
            </w:r>
            <w:r w:rsidRPr="006F6D49">
              <w:rPr>
                <w:rFonts w:cs="Times New Roman"/>
                <w:sz w:val="24"/>
                <w:szCs w:val="24"/>
              </w:rPr>
              <w:t xml:space="preserve"> cấp tỉnh ban hành quyết định để </w:t>
            </w:r>
            <w:r w:rsidR="00304686" w:rsidRPr="006F6D49">
              <w:rPr>
                <w:rFonts w:cs="Times New Roman"/>
                <w:sz w:val="24"/>
                <w:szCs w:val="24"/>
              </w:rPr>
              <w:t>1</w:t>
            </w:r>
            <w:r w:rsidRPr="006F6D49">
              <w:rPr>
                <w:rFonts w:cs="Times New Roman"/>
                <w:sz w:val="24"/>
                <w:szCs w:val="24"/>
              </w:rPr>
              <w:t>quy đị</w:t>
            </w:r>
            <w:r w:rsidR="006F6D49">
              <w:rPr>
                <w:rFonts w:cs="Times New Roman"/>
                <w:sz w:val="24"/>
                <w:szCs w:val="24"/>
              </w:rPr>
              <w:t>nh:</w:t>
            </w:r>
          </w:p>
          <w:p w14:paraId="26D2DB8D" w14:textId="50F64C7B" w:rsidR="00304686" w:rsidRPr="006F6D49" w:rsidRDefault="009C7E7F" w:rsidP="006F6D49">
            <w:pPr>
              <w:spacing w:after="0" w:line="340" w:lineRule="exact"/>
              <w:ind w:firstLine="510"/>
              <w:rPr>
                <w:rFonts w:cs="Times New Roman"/>
                <w:sz w:val="24"/>
                <w:szCs w:val="24"/>
              </w:rPr>
            </w:pPr>
            <w:r w:rsidRPr="006F6D49">
              <w:rPr>
                <w:rFonts w:cs="Times New Roman"/>
                <w:sz w:val="24"/>
                <w:szCs w:val="24"/>
              </w:rPr>
              <w:lastRenderedPageBreak/>
              <w:t xml:space="preserve">a) Biện pháp chỉ đạo, điều hành hoạt động của </w:t>
            </w:r>
            <w:r w:rsidR="00304686" w:rsidRPr="006F6D49">
              <w:rPr>
                <w:rFonts w:cs="Times New Roman"/>
                <w:sz w:val="24"/>
                <w:szCs w:val="24"/>
              </w:rPr>
              <w:t>UBND</w:t>
            </w:r>
            <w:r w:rsidRPr="006F6D49">
              <w:rPr>
                <w:rFonts w:cs="Times New Roman"/>
                <w:sz w:val="24"/>
                <w:szCs w:val="24"/>
              </w:rPr>
              <w:t xml:space="preserve"> cấp tỉnh; phối hợp hoạt động giữa các cơ quan chuyên môn, cơ quan, tổ chức khác thuộc </w:t>
            </w:r>
            <w:r w:rsidR="00304686" w:rsidRPr="006F6D49">
              <w:rPr>
                <w:rFonts w:cs="Times New Roman"/>
                <w:sz w:val="24"/>
                <w:szCs w:val="24"/>
              </w:rPr>
              <w:t>UBND</w:t>
            </w:r>
            <w:r w:rsidRPr="006F6D49">
              <w:rPr>
                <w:rFonts w:cs="Times New Roman"/>
                <w:sz w:val="24"/>
                <w:szCs w:val="24"/>
              </w:rPr>
              <w:t xml:space="preserve"> cấp tỉ</w:t>
            </w:r>
            <w:r w:rsidR="00304686" w:rsidRPr="006F6D49">
              <w:rPr>
                <w:rFonts w:cs="Times New Roman"/>
                <w:sz w:val="24"/>
                <w:szCs w:val="24"/>
              </w:rPr>
              <w:t>nh;</w:t>
            </w:r>
          </w:p>
          <w:p w14:paraId="6143230B" w14:textId="35C377AC" w:rsidR="009C7E7F" w:rsidRPr="006F6D49" w:rsidRDefault="009C7E7F" w:rsidP="006F6D49">
            <w:pPr>
              <w:spacing w:after="0" w:line="340" w:lineRule="exact"/>
              <w:ind w:firstLine="510"/>
              <w:rPr>
                <w:rFonts w:cs="Times New Roman"/>
                <w:sz w:val="24"/>
                <w:szCs w:val="24"/>
              </w:rPr>
            </w:pPr>
            <w:r w:rsidRPr="006F6D49">
              <w:rPr>
                <w:rFonts w:cs="Times New Roman"/>
                <w:sz w:val="24"/>
                <w:szCs w:val="24"/>
              </w:rPr>
              <w:t>b) Phân cấp và thực hiện nhiệm vụ, quyền hạn được phân cấp.</w:t>
            </w:r>
          </w:p>
        </w:tc>
        <w:tc>
          <w:tcPr>
            <w:tcW w:w="5812" w:type="dxa"/>
            <w:shd w:val="clear" w:color="auto" w:fill="FFFFFF"/>
          </w:tcPr>
          <w:p w14:paraId="124699D6" w14:textId="5131D16E" w:rsidR="001B6A95" w:rsidRPr="006F6D49" w:rsidRDefault="001B6A95" w:rsidP="006F6D49">
            <w:pPr>
              <w:pStyle w:val="n-dieund-p"/>
              <w:widowControl w:val="0"/>
              <w:shd w:val="clear" w:color="auto" w:fill="FFFFFF" w:themeFill="background1"/>
              <w:spacing w:line="340" w:lineRule="exact"/>
              <w:ind w:firstLine="510"/>
              <w:rPr>
                <w:b/>
                <w:kern w:val="2"/>
                <w:sz w:val="24"/>
                <w:szCs w:val="24"/>
              </w:rPr>
            </w:pPr>
            <w:r w:rsidRPr="006F6D49">
              <w:rPr>
                <w:b/>
                <w:kern w:val="2"/>
                <w:sz w:val="24"/>
                <w:szCs w:val="24"/>
                <w:lang w:val="vi-VN"/>
              </w:rPr>
              <w:lastRenderedPageBreak/>
              <w:t xml:space="preserve">Điều </w:t>
            </w:r>
            <w:r w:rsidRPr="006F6D49">
              <w:rPr>
                <w:b/>
                <w:kern w:val="2"/>
                <w:sz w:val="24"/>
                <w:szCs w:val="24"/>
              </w:rPr>
              <w:t>6</w:t>
            </w:r>
            <w:r w:rsidRPr="006F6D49">
              <w:rPr>
                <w:b/>
                <w:kern w:val="2"/>
                <w:sz w:val="24"/>
                <w:szCs w:val="24"/>
                <w:lang w:val="vi-VN"/>
              </w:rPr>
              <w:t xml:space="preserve">. </w:t>
            </w:r>
            <w:r w:rsidRPr="006F6D49">
              <w:rPr>
                <w:b/>
                <w:kern w:val="2"/>
                <w:sz w:val="24"/>
                <w:szCs w:val="24"/>
              </w:rPr>
              <w:t>Đ</w:t>
            </w:r>
            <w:r w:rsidRPr="006F6D49">
              <w:rPr>
                <w:b/>
                <w:kern w:val="2"/>
                <w:sz w:val="24"/>
                <w:szCs w:val="24"/>
                <w:lang w:val="vi-VN"/>
              </w:rPr>
              <w:t xml:space="preserve">ăng ký xây dựng văn bản </w:t>
            </w:r>
            <w:r w:rsidR="00304686" w:rsidRPr="006F6D49">
              <w:rPr>
                <w:b/>
                <w:kern w:val="2"/>
                <w:sz w:val="24"/>
                <w:szCs w:val="24"/>
                <w:lang w:val="vi-VN"/>
              </w:rPr>
              <w:t>QPPL</w:t>
            </w:r>
            <w:r w:rsidRPr="006F6D49">
              <w:rPr>
                <w:b/>
                <w:kern w:val="2"/>
                <w:sz w:val="24"/>
                <w:szCs w:val="24"/>
              </w:rPr>
              <w:t xml:space="preserve"> của </w:t>
            </w:r>
            <w:r w:rsidR="00304686" w:rsidRPr="006F6D49">
              <w:rPr>
                <w:b/>
                <w:kern w:val="2"/>
                <w:sz w:val="24"/>
                <w:szCs w:val="24"/>
              </w:rPr>
              <w:t>HĐND</w:t>
            </w:r>
            <w:r w:rsidRPr="006F6D49">
              <w:rPr>
                <w:b/>
                <w:kern w:val="2"/>
                <w:sz w:val="24"/>
                <w:szCs w:val="24"/>
              </w:rPr>
              <w:t xml:space="preserve">, </w:t>
            </w:r>
            <w:r w:rsidR="00304686" w:rsidRPr="006F6D49">
              <w:rPr>
                <w:b/>
                <w:kern w:val="2"/>
                <w:sz w:val="24"/>
                <w:szCs w:val="24"/>
              </w:rPr>
              <w:t>UBND</w:t>
            </w:r>
            <w:r w:rsidRPr="006F6D49">
              <w:rPr>
                <w:b/>
                <w:kern w:val="2"/>
                <w:sz w:val="24"/>
                <w:szCs w:val="24"/>
              </w:rPr>
              <w:t xml:space="preserve"> tỉnh, Chủ tịch </w:t>
            </w:r>
            <w:r w:rsidR="00304686" w:rsidRPr="006F6D49">
              <w:rPr>
                <w:b/>
                <w:kern w:val="2"/>
                <w:sz w:val="24"/>
                <w:szCs w:val="24"/>
              </w:rPr>
              <w:t>UBND</w:t>
            </w:r>
            <w:r w:rsidRPr="006F6D49">
              <w:rPr>
                <w:b/>
                <w:kern w:val="2"/>
                <w:sz w:val="24"/>
                <w:szCs w:val="24"/>
              </w:rPr>
              <w:t xml:space="preserve"> tỉnh </w:t>
            </w:r>
          </w:p>
          <w:p w14:paraId="398850A1" w14:textId="464B9F1A"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Các trường hợp phải đăng ký xây dựng văn bản </w:t>
            </w:r>
            <w:r w:rsidR="00304686" w:rsidRPr="006F6D49">
              <w:rPr>
                <w:rFonts w:cs="Times New Roman"/>
                <w:kern w:val="2"/>
                <w:sz w:val="24"/>
                <w:szCs w:val="24"/>
              </w:rPr>
              <w:t>QPPL</w:t>
            </w:r>
            <w:r w:rsidRPr="006F6D49">
              <w:rPr>
                <w:rFonts w:cs="Times New Roman"/>
                <w:kern w:val="2"/>
                <w:sz w:val="24"/>
                <w:szCs w:val="24"/>
              </w:rPr>
              <w:t xml:space="preserve"> của </w:t>
            </w:r>
            <w:r w:rsidR="00304686" w:rsidRPr="006F6D49">
              <w:rPr>
                <w:rFonts w:cs="Times New Roman"/>
                <w:kern w:val="2"/>
                <w:sz w:val="24"/>
                <w:szCs w:val="24"/>
              </w:rPr>
              <w:t>HĐND</w:t>
            </w:r>
            <w:r w:rsidRPr="006F6D49">
              <w:rPr>
                <w:rFonts w:cs="Times New Roman"/>
                <w:kern w:val="2"/>
                <w:sz w:val="24"/>
                <w:szCs w:val="24"/>
              </w:rPr>
              <w:t xml:space="preserve">, </w:t>
            </w:r>
            <w:r w:rsidR="00304686" w:rsidRPr="006F6D49">
              <w:rPr>
                <w:rFonts w:cs="Times New Roman"/>
                <w:kern w:val="2"/>
                <w:sz w:val="24"/>
                <w:szCs w:val="24"/>
              </w:rPr>
              <w:t>UBND</w:t>
            </w:r>
            <w:r w:rsidRPr="006F6D49">
              <w:rPr>
                <w:rFonts w:cs="Times New Roman"/>
                <w:kern w:val="2"/>
                <w:sz w:val="24"/>
                <w:szCs w:val="24"/>
              </w:rPr>
              <w:t xml:space="preserve"> tỉnh, Chủ tịch </w:t>
            </w:r>
            <w:r w:rsidR="00304686" w:rsidRPr="006F6D49">
              <w:rPr>
                <w:rFonts w:cs="Times New Roman"/>
                <w:kern w:val="2"/>
                <w:sz w:val="24"/>
                <w:szCs w:val="24"/>
              </w:rPr>
              <w:t>UBND</w:t>
            </w:r>
            <w:r w:rsidRPr="006F6D49">
              <w:rPr>
                <w:rFonts w:cs="Times New Roman"/>
                <w:kern w:val="2"/>
                <w:sz w:val="24"/>
                <w:szCs w:val="24"/>
              </w:rPr>
              <w:t xml:space="preserve"> tỉnh bao gồm:</w:t>
            </w:r>
          </w:p>
          <w:p w14:paraId="3D89F892" w14:textId="41457016"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Nghị quyết của </w:t>
            </w:r>
            <w:r w:rsidR="00304686" w:rsidRPr="006F6D49">
              <w:rPr>
                <w:rFonts w:cs="Times New Roman"/>
                <w:kern w:val="2"/>
                <w:sz w:val="24"/>
                <w:szCs w:val="24"/>
              </w:rPr>
              <w:t>HĐND</w:t>
            </w:r>
            <w:r w:rsidRPr="006F6D49">
              <w:rPr>
                <w:rFonts w:cs="Times New Roman"/>
                <w:kern w:val="2"/>
                <w:sz w:val="24"/>
                <w:szCs w:val="24"/>
              </w:rPr>
              <w:t xml:space="preserve"> tỉnh quy định tại các điểm b, c và d khoản 1 Điều 21 của Luật.</w:t>
            </w:r>
          </w:p>
          <w:p w14:paraId="7111C8D6" w14:textId="65762FCE"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b) Quyết định của </w:t>
            </w:r>
            <w:r w:rsidR="00304686" w:rsidRPr="006F6D49">
              <w:rPr>
                <w:rFonts w:cs="Times New Roman"/>
                <w:kern w:val="2"/>
                <w:sz w:val="24"/>
                <w:szCs w:val="24"/>
              </w:rPr>
              <w:t>UBND</w:t>
            </w:r>
            <w:r w:rsidRPr="006F6D49">
              <w:rPr>
                <w:rFonts w:cs="Times New Roman"/>
                <w:kern w:val="2"/>
                <w:sz w:val="24"/>
                <w:szCs w:val="24"/>
              </w:rPr>
              <w:t xml:space="preserve"> tỉnh quy định tại điểm b và c khoản 2 Điều 21 của Luật. </w:t>
            </w:r>
          </w:p>
          <w:p w14:paraId="5252A4BD" w14:textId="765FF4C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c) Quyết định của Chủ tịch </w:t>
            </w:r>
            <w:r w:rsidR="00304686" w:rsidRPr="006F6D49">
              <w:rPr>
                <w:rFonts w:cs="Times New Roman"/>
                <w:kern w:val="2"/>
                <w:sz w:val="24"/>
                <w:szCs w:val="24"/>
              </w:rPr>
              <w:t>UBND</w:t>
            </w:r>
            <w:r w:rsidRPr="006F6D49">
              <w:rPr>
                <w:rFonts w:cs="Times New Roman"/>
                <w:kern w:val="2"/>
                <w:sz w:val="24"/>
                <w:szCs w:val="24"/>
              </w:rPr>
              <w:t xml:space="preserve"> tỉnh quy định tại khoản 3 Điều 21 của Luật.</w:t>
            </w:r>
          </w:p>
          <w:p w14:paraId="4786CF2F" w14:textId="5D7B2909"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Trường hợp xây dựng nghị quyết của </w:t>
            </w:r>
            <w:r w:rsidR="00304686" w:rsidRPr="006F6D49">
              <w:rPr>
                <w:rFonts w:cs="Times New Roman"/>
                <w:kern w:val="2"/>
                <w:sz w:val="24"/>
                <w:szCs w:val="24"/>
              </w:rPr>
              <w:t>HĐND</w:t>
            </w:r>
            <w:r w:rsidRPr="006F6D49">
              <w:rPr>
                <w:rFonts w:cs="Times New Roman"/>
                <w:kern w:val="2"/>
                <w:sz w:val="24"/>
                <w:szCs w:val="24"/>
              </w:rPr>
              <w:t xml:space="preserve"> của </w:t>
            </w:r>
            <w:r w:rsidR="00304686" w:rsidRPr="006F6D49">
              <w:rPr>
                <w:rFonts w:cs="Times New Roman"/>
                <w:kern w:val="2"/>
                <w:sz w:val="24"/>
                <w:szCs w:val="24"/>
              </w:rPr>
              <w:t>HĐND</w:t>
            </w:r>
            <w:r w:rsidRPr="006F6D49">
              <w:rPr>
                <w:rFonts w:cs="Times New Roman"/>
                <w:kern w:val="2"/>
                <w:sz w:val="24"/>
                <w:szCs w:val="24"/>
              </w:rPr>
              <w:t xml:space="preserve"> tỉnh, quyết định của </w:t>
            </w:r>
            <w:r w:rsidR="00304686" w:rsidRPr="006F6D49">
              <w:rPr>
                <w:rFonts w:cs="Times New Roman"/>
                <w:kern w:val="2"/>
                <w:sz w:val="24"/>
                <w:szCs w:val="24"/>
              </w:rPr>
              <w:t>UBND</w:t>
            </w:r>
            <w:r w:rsidRPr="006F6D49">
              <w:rPr>
                <w:rFonts w:cs="Times New Roman"/>
                <w:kern w:val="2"/>
                <w:sz w:val="24"/>
                <w:szCs w:val="24"/>
              </w:rPr>
              <w:t xml:space="preserve"> tỉnh thuộc trường hợp phải lập danh mục văn bản quy định chi tiết thì không phải thực hiện đăng ký theo quy định tại Điều này.</w:t>
            </w:r>
          </w:p>
          <w:p w14:paraId="67A43ABB" w14:textId="77777777" w:rsidR="00E630F1" w:rsidRPr="006F6D49" w:rsidRDefault="00E630F1"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226DFAB1" w14:textId="2D81F51E" w:rsidR="00E630F1" w:rsidRPr="006F6D49" w:rsidRDefault="009C7E7F" w:rsidP="00CE0672">
            <w:pPr>
              <w:spacing w:after="0" w:line="340" w:lineRule="exact"/>
              <w:rPr>
                <w:rFonts w:cs="Times New Roman"/>
                <w:sz w:val="24"/>
                <w:szCs w:val="24"/>
                <w:lang w:val="it-IT"/>
              </w:rPr>
            </w:pPr>
            <w:r w:rsidRPr="006F6D49">
              <w:rPr>
                <w:rFonts w:cs="Times New Roman"/>
                <w:sz w:val="24"/>
                <w:szCs w:val="24"/>
                <w:lang w:val="it-IT"/>
              </w:rPr>
              <w:t xml:space="preserve">Điều khoản này </w:t>
            </w:r>
            <w:r w:rsidR="008549E6" w:rsidRPr="006F6D49">
              <w:rPr>
                <w:rFonts w:cs="Times New Roman"/>
                <w:sz w:val="24"/>
                <w:szCs w:val="24"/>
                <w:lang w:val="it-IT"/>
              </w:rPr>
              <w:t xml:space="preserve">xây dựng trên cơ sở Điều 21 Luật Ban hành văn bản QPPL năm 2025 (được sửa đổi, bổ sung tại Luật 87//2025/QH15). Ngoài ra, bổ sung quy định trường hợp văn bản đã đăng ký trong Danh mục văn bản QPPL quy định chi tiết văn bản của cơ quan nhà nước cấp trên và được Thường trực HĐND tỉnh, Chủ tịch UBND tỉnh quyết định Danh mục </w:t>
            </w:r>
            <w:r w:rsidR="002465D6" w:rsidRPr="006F6D49">
              <w:rPr>
                <w:rFonts w:cs="Times New Roman"/>
                <w:sz w:val="24"/>
                <w:szCs w:val="24"/>
                <w:lang w:val="it-IT"/>
              </w:rPr>
              <w:t xml:space="preserve">văn </w:t>
            </w:r>
            <w:r w:rsidR="008549E6" w:rsidRPr="006F6D49">
              <w:rPr>
                <w:rFonts w:cs="Times New Roman"/>
                <w:sz w:val="24"/>
                <w:szCs w:val="24"/>
                <w:lang w:val="it-IT"/>
              </w:rPr>
              <w:t>bản quy định chi tiết thì không phải thực hiện thủ tục đăng ký xây dựng văn bản nhằm bảo đảm rút gọn thời gian chấp thuận, đẩy nhanh tiến độ xây dựng văn bản chi tiết của cơ quan nhà nước cấp trên.</w:t>
            </w:r>
          </w:p>
        </w:tc>
      </w:tr>
      <w:tr w:rsidR="00001928" w:rsidRPr="006F6D49" w14:paraId="27BE965B" w14:textId="77777777" w:rsidTr="0082605F">
        <w:trPr>
          <w:trHeight w:val="1124"/>
          <w:jc w:val="center"/>
        </w:trPr>
        <w:tc>
          <w:tcPr>
            <w:tcW w:w="846" w:type="dxa"/>
            <w:vAlign w:val="center"/>
          </w:tcPr>
          <w:p w14:paraId="778996B3"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555A7DEC" w14:textId="76E8C324" w:rsidR="00F57A01" w:rsidRPr="006F6D49" w:rsidRDefault="00C12446" w:rsidP="006F6D49">
            <w:pPr>
              <w:spacing w:after="0" w:line="340" w:lineRule="exact"/>
              <w:ind w:firstLine="510"/>
              <w:rPr>
                <w:rFonts w:cs="Times New Roman"/>
                <w:b/>
                <w:bCs/>
                <w:sz w:val="24"/>
                <w:szCs w:val="24"/>
              </w:rPr>
            </w:pPr>
            <w:r w:rsidRPr="006F6D49">
              <w:rPr>
                <w:rFonts w:cs="Times New Roman"/>
                <w:b/>
                <w:bCs/>
                <w:sz w:val="24"/>
                <w:szCs w:val="24"/>
              </w:rPr>
              <w:t xml:space="preserve">Điều 43. Đăng ký xây dựng nghị quyết của </w:t>
            </w:r>
            <w:r w:rsidR="00304686" w:rsidRPr="006F6D49">
              <w:rPr>
                <w:rFonts w:cs="Times New Roman"/>
                <w:b/>
                <w:bCs/>
                <w:sz w:val="24"/>
                <w:szCs w:val="24"/>
              </w:rPr>
              <w:t>HĐND</w:t>
            </w:r>
            <w:r w:rsidRPr="006F6D49">
              <w:rPr>
                <w:rFonts w:cs="Times New Roman"/>
                <w:b/>
                <w:bCs/>
                <w:sz w:val="24"/>
                <w:szCs w:val="24"/>
              </w:rPr>
              <w:t xml:space="preserve">, quyết định của </w:t>
            </w:r>
            <w:r w:rsidR="00304686" w:rsidRPr="006F6D49">
              <w:rPr>
                <w:rFonts w:cs="Times New Roman"/>
                <w:b/>
                <w:bCs/>
                <w:sz w:val="24"/>
                <w:szCs w:val="24"/>
              </w:rPr>
              <w:t>UBND</w:t>
            </w:r>
            <w:r w:rsidRPr="006F6D49">
              <w:rPr>
                <w:rFonts w:cs="Times New Roman"/>
                <w:b/>
                <w:bCs/>
                <w:sz w:val="24"/>
                <w:szCs w:val="24"/>
              </w:rPr>
              <w:t xml:space="preserve"> cấp tỉnh</w:t>
            </w:r>
            <w:r w:rsidR="000A6954" w:rsidRPr="006F6D49">
              <w:rPr>
                <w:rFonts w:cs="Times New Roman"/>
                <w:b/>
                <w:bCs/>
                <w:sz w:val="24"/>
                <w:szCs w:val="24"/>
              </w:rPr>
              <w:t xml:space="preserve"> </w:t>
            </w:r>
          </w:p>
          <w:p w14:paraId="041CBD36" w14:textId="256CADF6" w:rsidR="00E630F1" w:rsidRPr="006F6D49" w:rsidRDefault="000A6954" w:rsidP="006F6D49">
            <w:pPr>
              <w:spacing w:after="0" w:line="340" w:lineRule="exact"/>
              <w:ind w:firstLine="510"/>
              <w:rPr>
                <w:rFonts w:cs="Times New Roman"/>
                <w:b/>
                <w:bCs/>
                <w:sz w:val="24"/>
                <w:szCs w:val="24"/>
              </w:rPr>
            </w:pPr>
            <w:r w:rsidRPr="006F6D49">
              <w:rPr>
                <w:rFonts w:cs="Times New Roman"/>
                <w:b/>
                <w:bCs/>
                <w:sz w:val="24"/>
                <w:szCs w:val="24"/>
              </w:rPr>
              <w:t>(Nghị định số 78/2025/NĐ-CP)</w:t>
            </w:r>
          </w:p>
          <w:p w14:paraId="6EE6A23B" w14:textId="6852E98A" w:rsidR="000A6954" w:rsidRPr="006F6D49" w:rsidRDefault="000A695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w:t>
            </w:r>
            <w:r w:rsidR="00304686" w:rsidRPr="006F6D49">
              <w:rPr>
                <w:rFonts w:eastAsia="Times New Roman" w:cs="Times New Roman"/>
                <w:sz w:val="24"/>
                <w:szCs w:val="24"/>
              </w:rPr>
              <w:t>UBND</w:t>
            </w:r>
            <w:r w:rsidRPr="006F6D49">
              <w:rPr>
                <w:rFonts w:eastAsia="Times New Roman" w:cs="Times New Roman"/>
                <w:sz w:val="24"/>
                <w:szCs w:val="24"/>
              </w:rPr>
              <w:t xml:space="preserve">, các Ban của </w:t>
            </w:r>
            <w:r w:rsidR="00304686" w:rsidRPr="006F6D49">
              <w:rPr>
                <w:rFonts w:eastAsia="Times New Roman" w:cs="Times New Roman"/>
                <w:sz w:val="24"/>
                <w:szCs w:val="24"/>
              </w:rPr>
              <w:t>HĐND</w:t>
            </w:r>
            <w:r w:rsidRPr="006F6D49">
              <w:rPr>
                <w:rFonts w:eastAsia="Times New Roman" w:cs="Times New Roman"/>
                <w:sz w:val="24"/>
                <w:szCs w:val="24"/>
              </w:rPr>
              <w:t xml:space="preserve"> cấp tỉnh căn cứ văn bản </w:t>
            </w:r>
            <w:r w:rsidR="00304686" w:rsidRPr="006F6D49">
              <w:rPr>
                <w:rFonts w:eastAsia="Times New Roman" w:cs="Times New Roman"/>
                <w:sz w:val="24"/>
                <w:szCs w:val="24"/>
              </w:rPr>
              <w:t>QPPL</w:t>
            </w:r>
            <w:r w:rsidRPr="006F6D49">
              <w:rPr>
                <w:rFonts w:eastAsia="Times New Roman" w:cs="Times New Roman"/>
                <w:sz w:val="24"/>
                <w:szCs w:val="24"/>
              </w:rPr>
              <w:t xml:space="preserve"> của cơ quan nhà nước cấp trên, thực tế ở địa phương, tự mình hoặc theo đề nghị của cơ quan, tổ chức, đại biểu </w:t>
            </w:r>
            <w:r w:rsidR="00304686" w:rsidRPr="006F6D49">
              <w:rPr>
                <w:rFonts w:eastAsia="Times New Roman" w:cs="Times New Roman"/>
                <w:sz w:val="24"/>
                <w:szCs w:val="24"/>
              </w:rPr>
              <w:t>HĐND</w:t>
            </w:r>
            <w:r w:rsidRPr="006F6D49">
              <w:rPr>
                <w:rFonts w:eastAsia="Times New Roman" w:cs="Times New Roman"/>
                <w:sz w:val="24"/>
                <w:szCs w:val="24"/>
              </w:rPr>
              <w:t xml:space="preserve">, đăng ký xây dựng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quy định tại các điểm b, </w:t>
            </w:r>
            <w:r w:rsidR="006F6D49" w:rsidRPr="006F6D49">
              <w:rPr>
                <w:rFonts w:eastAsia="Times New Roman" w:cs="Times New Roman"/>
                <w:sz w:val="24"/>
                <w:szCs w:val="24"/>
              </w:rPr>
              <w:t>c và d khoản 1 Điều 21 của Luật</w:t>
            </w:r>
            <w:r w:rsidRPr="006F6D49">
              <w:rPr>
                <w:rFonts w:eastAsia="Times New Roman" w:cs="Times New Roman"/>
                <w:sz w:val="24"/>
                <w:szCs w:val="24"/>
              </w:rPr>
              <w:t xml:space="preserve">, gửi đến Thường trực </w:t>
            </w:r>
            <w:r w:rsidR="00304686" w:rsidRPr="006F6D49">
              <w:rPr>
                <w:rFonts w:eastAsia="Times New Roman" w:cs="Times New Roman"/>
                <w:sz w:val="24"/>
                <w:szCs w:val="24"/>
              </w:rPr>
              <w:t>HĐND</w:t>
            </w:r>
            <w:r w:rsidRPr="006F6D49">
              <w:rPr>
                <w:rFonts w:eastAsia="Times New Roman" w:cs="Times New Roman"/>
                <w:sz w:val="24"/>
                <w:szCs w:val="24"/>
              </w:rPr>
              <w:t>.</w:t>
            </w:r>
            <w:r w:rsidRPr="006F6D49">
              <w:rPr>
                <w:rFonts w:eastAsia="Times New Roman" w:cs="Times New Roman"/>
                <w:sz w:val="24"/>
                <w:szCs w:val="24"/>
              </w:rPr>
              <w:br/>
              <w:t xml:space="preserve">Việc đăng ký xây dựng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cấp tỉnh thực hiện theo Quy chế làm việc của </w:t>
            </w:r>
            <w:r w:rsidR="00304686" w:rsidRPr="006F6D49">
              <w:rPr>
                <w:rFonts w:eastAsia="Times New Roman" w:cs="Times New Roman"/>
                <w:sz w:val="24"/>
                <w:szCs w:val="24"/>
              </w:rPr>
              <w:t>HĐND</w:t>
            </w:r>
            <w:r w:rsidRPr="006F6D49">
              <w:rPr>
                <w:rFonts w:eastAsia="Times New Roman" w:cs="Times New Roman"/>
                <w:sz w:val="24"/>
                <w:szCs w:val="24"/>
              </w:rPr>
              <w:t>.”</w:t>
            </w:r>
          </w:p>
          <w:p w14:paraId="7F5BB305" w14:textId="77777777" w:rsidR="006F6D49" w:rsidRPr="006F6D49" w:rsidRDefault="000A695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Cơ quan chuyên môn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cơ quan quân sự, công an tỉnh, thành phố, cơ quan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tự mình hoặc theo chỉ đạo của </w:t>
            </w:r>
            <w:r w:rsidR="00304686" w:rsidRPr="006F6D49">
              <w:rPr>
                <w:rFonts w:eastAsia="Times New Roman" w:cs="Times New Roman"/>
                <w:sz w:val="24"/>
                <w:szCs w:val="24"/>
              </w:rPr>
              <w:t>UBND</w:t>
            </w:r>
            <w:r w:rsidRPr="006F6D49">
              <w:rPr>
                <w:rFonts w:eastAsia="Times New Roman" w:cs="Times New Roman"/>
                <w:sz w:val="24"/>
                <w:szCs w:val="24"/>
              </w:rPr>
              <w:t xml:space="preserve">,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đăng ký xây dựng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quy định tại điểm b và </w:t>
            </w:r>
            <w:r w:rsidR="006F6D49" w:rsidRPr="006F6D49">
              <w:rPr>
                <w:rFonts w:eastAsia="Times New Roman" w:cs="Times New Roman"/>
                <w:sz w:val="24"/>
                <w:szCs w:val="24"/>
              </w:rPr>
              <w:t>điểm c khoản 2 Điều 21 của Luật.</w:t>
            </w:r>
          </w:p>
          <w:p w14:paraId="663D70EE" w14:textId="21A0E32B" w:rsidR="000A6954" w:rsidRPr="006F6D49" w:rsidRDefault="000A695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Việc đăng ký xây dựng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thực hiện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62772218" w14:textId="3BD500B5" w:rsidR="000A6954" w:rsidRPr="006F6D49" w:rsidRDefault="000A6954"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 xml:space="preserve">Điều 51a. Soạn thảo quyết định của Chủ tịch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 (Nghị định số 187/2025/NĐ-CP)</w:t>
            </w:r>
          </w:p>
          <w:p w14:paraId="74675247" w14:textId="1FD3B3CA" w:rsidR="00C12446" w:rsidRPr="006F6D49" w:rsidRDefault="000A695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phân công hoặc trên cơ sở đăng ký của cơ quan chuyên môn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cơ </w:t>
            </w:r>
            <w:r w:rsidRPr="006F6D49">
              <w:rPr>
                <w:rFonts w:eastAsia="Times New Roman" w:cs="Times New Roman"/>
                <w:sz w:val="24"/>
                <w:szCs w:val="24"/>
              </w:rPr>
              <w:lastRenderedPageBreak/>
              <w:t xml:space="preserve">quan quân sự, công an tỉnh, thành phố, cơ quan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phân công cơ quan chủ trì soạn thảo quyết định. Cơ quan chủ tr</w:t>
            </w:r>
            <w:r w:rsidR="00C136ED" w:rsidRPr="006F6D49">
              <w:rPr>
                <w:rFonts w:eastAsia="Times New Roman" w:cs="Times New Roman"/>
                <w:sz w:val="24"/>
                <w:szCs w:val="24"/>
              </w:rPr>
              <w:t>ì soạn thảo có trách nhiệm:</w:t>
            </w:r>
          </w:p>
        </w:tc>
        <w:tc>
          <w:tcPr>
            <w:tcW w:w="5812" w:type="dxa"/>
            <w:shd w:val="clear" w:color="auto" w:fill="FFFFFF"/>
          </w:tcPr>
          <w:p w14:paraId="6AF1E48A" w14:textId="686ADA57" w:rsidR="001B6A95" w:rsidRPr="006F6D49" w:rsidRDefault="001B6A95" w:rsidP="006F6D49">
            <w:pPr>
              <w:pStyle w:val="n-dieund-p"/>
              <w:widowControl w:val="0"/>
              <w:shd w:val="clear" w:color="auto" w:fill="FFFFFF" w:themeFill="background1"/>
              <w:spacing w:line="340" w:lineRule="exact"/>
              <w:ind w:firstLine="510"/>
              <w:rPr>
                <w:b/>
                <w:kern w:val="2"/>
                <w:sz w:val="24"/>
                <w:szCs w:val="24"/>
              </w:rPr>
            </w:pPr>
            <w:r w:rsidRPr="006F6D49">
              <w:rPr>
                <w:b/>
                <w:kern w:val="2"/>
                <w:sz w:val="24"/>
                <w:szCs w:val="24"/>
              </w:rPr>
              <w:lastRenderedPageBreak/>
              <w:t xml:space="preserve">Điều 7. Trình tự, thủ tục đăng ký </w:t>
            </w:r>
            <w:r w:rsidRPr="006F6D49">
              <w:rPr>
                <w:b/>
                <w:kern w:val="2"/>
                <w:sz w:val="24"/>
                <w:szCs w:val="24"/>
                <w:lang w:val="vi-VN"/>
              </w:rPr>
              <w:t xml:space="preserve">xây dựng văn bản </w:t>
            </w:r>
            <w:r w:rsidR="00304686" w:rsidRPr="006F6D49">
              <w:rPr>
                <w:b/>
                <w:kern w:val="2"/>
                <w:sz w:val="24"/>
                <w:szCs w:val="24"/>
                <w:lang w:val="vi-VN"/>
              </w:rPr>
              <w:t>QPPL</w:t>
            </w:r>
            <w:r w:rsidRPr="006F6D49">
              <w:rPr>
                <w:b/>
                <w:sz w:val="24"/>
                <w:szCs w:val="24"/>
              </w:rPr>
              <w:t xml:space="preserve"> </w:t>
            </w:r>
            <w:r w:rsidRPr="006F6D49">
              <w:rPr>
                <w:b/>
                <w:kern w:val="2"/>
                <w:sz w:val="24"/>
                <w:szCs w:val="24"/>
                <w:lang w:val="vi-VN"/>
              </w:rPr>
              <w:t xml:space="preserve">của </w:t>
            </w:r>
            <w:r w:rsidR="00304686" w:rsidRPr="006F6D49">
              <w:rPr>
                <w:b/>
                <w:kern w:val="2"/>
                <w:sz w:val="24"/>
                <w:szCs w:val="24"/>
                <w:lang w:val="vi-VN"/>
              </w:rPr>
              <w:t>HĐND</w:t>
            </w:r>
            <w:r w:rsidRPr="006F6D49">
              <w:rPr>
                <w:b/>
                <w:kern w:val="2"/>
                <w:sz w:val="24"/>
                <w:szCs w:val="24"/>
                <w:lang w:val="vi-VN"/>
              </w:rPr>
              <w:t xml:space="preserve">, </w:t>
            </w:r>
            <w:r w:rsidR="00304686" w:rsidRPr="006F6D49">
              <w:rPr>
                <w:b/>
                <w:kern w:val="2"/>
                <w:sz w:val="24"/>
                <w:szCs w:val="24"/>
                <w:lang w:val="vi-VN"/>
              </w:rPr>
              <w:t>UBND</w:t>
            </w:r>
            <w:r w:rsidRPr="006F6D49">
              <w:rPr>
                <w:b/>
                <w:kern w:val="2"/>
                <w:sz w:val="24"/>
                <w:szCs w:val="24"/>
                <w:lang w:val="vi-VN"/>
              </w:rPr>
              <w:t xml:space="preserve"> tỉnh</w:t>
            </w:r>
            <w:r w:rsidRPr="006F6D49">
              <w:rPr>
                <w:b/>
                <w:kern w:val="2"/>
                <w:sz w:val="24"/>
                <w:szCs w:val="24"/>
              </w:rPr>
              <w:t xml:space="preserve">, Chủ tịch </w:t>
            </w:r>
            <w:r w:rsidR="00304686" w:rsidRPr="006F6D49">
              <w:rPr>
                <w:b/>
                <w:kern w:val="2"/>
                <w:sz w:val="24"/>
                <w:szCs w:val="24"/>
              </w:rPr>
              <w:t>UBND</w:t>
            </w:r>
            <w:r w:rsidRPr="006F6D49">
              <w:rPr>
                <w:b/>
                <w:kern w:val="2"/>
                <w:sz w:val="24"/>
                <w:szCs w:val="24"/>
              </w:rPr>
              <w:t xml:space="preserve"> tỉnh </w:t>
            </w:r>
          </w:p>
          <w:p w14:paraId="5CD96809" w14:textId="2D7F12AD" w:rsidR="001B6A95" w:rsidRPr="006F6D49" w:rsidRDefault="001B6A95" w:rsidP="006F6D49">
            <w:pPr>
              <w:widowControl w:val="0"/>
              <w:shd w:val="clear" w:color="auto" w:fill="FFFFFF" w:themeFill="background1"/>
              <w:spacing w:after="0" w:line="340" w:lineRule="exact"/>
              <w:ind w:firstLine="510"/>
              <w:rPr>
                <w:rFonts w:cs="Times New Roman"/>
                <w:bCs/>
                <w:iCs/>
                <w:kern w:val="2"/>
                <w:sz w:val="24"/>
                <w:szCs w:val="24"/>
              </w:rPr>
            </w:pPr>
            <w:r w:rsidRPr="006F6D49">
              <w:rPr>
                <w:rFonts w:cs="Times New Roman"/>
                <w:bCs/>
                <w:iCs/>
                <w:kern w:val="2"/>
                <w:sz w:val="24"/>
                <w:szCs w:val="24"/>
              </w:rPr>
              <w:t xml:space="preserve">1. Đăng ký xây dựng nghị quyết của </w:t>
            </w:r>
            <w:r w:rsidR="00304686" w:rsidRPr="006F6D49">
              <w:rPr>
                <w:rFonts w:cs="Times New Roman"/>
                <w:bCs/>
                <w:iCs/>
                <w:kern w:val="2"/>
                <w:sz w:val="24"/>
                <w:szCs w:val="24"/>
              </w:rPr>
              <w:t>HĐND</w:t>
            </w:r>
            <w:r w:rsidRPr="006F6D49">
              <w:rPr>
                <w:rFonts w:cs="Times New Roman"/>
                <w:bCs/>
                <w:iCs/>
                <w:kern w:val="2"/>
                <w:sz w:val="24"/>
                <w:szCs w:val="24"/>
              </w:rPr>
              <w:t xml:space="preserve"> tỉnh </w:t>
            </w:r>
          </w:p>
          <w:p w14:paraId="1B78FC4F" w14:textId="55C88621" w:rsidR="001B6A95" w:rsidRPr="006F6D49" w:rsidRDefault="001B6A95" w:rsidP="006F6D49">
            <w:pPr>
              <w:widowControl w:val="0"/>
              <w:shd w:val="clear" w:color="auto" w:fill="FFFFFF" w:themeFill="background1"/>
              <w:spacing w:after="0" w:line="340" w:lineRule="exact"/>
              <w:ind w:firstLine="510"/>
              <w:rPr>
                <w:rFonts w:cs="Times New Roman"/>
                <w:sz w:val="24"/>
                <w:szCs w:val="24"/>
              </w:rPr>
            </w:pPr>
            <w:r w:rsidRPr="006F6D49">
              <w:rPr>
                <w:rFonts w:cs="Times New Roman"/>
                <w:sz w:val="24"/>
                <w:szCs w:val="24"/>
                <w:shd w:val="clear" w:color="auto" w:fill="FFFFFF"/>
              </w:rPr>
              <w:t xml:space="preserve">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các Ban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cấp tỉnh căn cứ văn bản </w:t>
            </w:r>
            <w:r w:rsidR="00304686" w:rsidRPr="006F6D49">
              <w:rPr>
                <w:rFonts w:cs="Times New Roman"/>
                <w:sz w:val="24"/>
                <w:szCs w:val="24"/>
                <w:shd w:val="clear" w:color="auto" w:fill="FFFFFF"/>
              </w:rPr>
              <w:t>QPPL</w:t>
            </w:r>
            <w:r w:rsidRPr="006F6D49">
              <w:rPr>
                <w:rFonts w:cs="Times New Roman"/>
                <w:sz w:val="24"/>
                <w:szCs w:val="24"/>
                <w:shd w:val="clear" w:color="auto" w:fill="FFFFFF"/>
              </w:rPr>
              <w:t xml:space="preserve"> của cơ quan nhà nước cấp trên, thực tế ở địa phương, tự mình hoặc theo đề nghị của cơ quan, tổ chức, đại biểu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đăng ký xây dựng nghị quyết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quy định tại các điểm b, c và d khoản 1 Điều 21 của Luật, gửi đến Thường trực </w:t>
            </w:r>
            <w:r w:rsidR="00304686" w:rsidRPr="006F6D49">
              <w:rPr>
                <w:rFonts w:cs="Times New Roman"/>
                <w:sz w:val="24"/>
                <w:szCs w:val="24"/>
                <w:shd w:val="clear" w:color="auto" w:fill="FFFFFF"/>
              </w:rPr>
              <w:t>HĐND</w:t>
            </w:r>
            <w:r w:rsidRPr="006F6D49">
              <w:rPr>
                <w:rFonts w:cs="Times New Roman"/>
                <w:sz w:val="24"/>
                <w:szCs w:val="24"/>
                <w:shd w:val="clear" w:color="auto" w:fill="FFFFFF"/>
              </w:rPr>
              <w:t>.</w:t>
            </w:r>
          </w:p>
          <w:p w14:paraId="0B7430C7" w14:textId="56B76636" w:rsidR="001B6A95" w:rsidRPr="006F6D49" w:rsidRDefault="001B6A95" w:rsidP="006F6D49">
            <w:pPr>
              <w:widowControl w:val="0"/>
              <w:shd w:val="clear" w:color="auto" w:fill="FFFFFF" w:themeFill="background1"/>
              <w:spacing w:after="0" w:line="340" w:lineRule="exact"/>
              <w:ind w:firstLine="510"/>
              <w:rPr>
                <w:rFonts w:cs="Times New Roman"/>
                <w:bCs/>
                <w:iCs/>
                <w:kern w:val="2"/>
                <w:sz w:val="24"/>
                <w:szCs w:val="24"/>
              </w:rPr>
            </w:pPr>
            <w:r w:rsidRPr="006F6D49">
              <w:rPr>
                <w:rFonts w:cs="Times New Roman"/>
                <w:sz w:val="24"/>
                <w:szCs w:val="24"/>
                <w:shd w:val="clear" w:color="auto" w:fill="FFFFFF"/>
              </w:rPr>
              <w:t xml:space="preserve">b) Việc đăng ký xây dựng nghị quyết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cấp tỉnh thực hiện theo Quy chế làm việc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w:t>
            </w:r>
          </w:p>
          <w:p w14:paraId="0380001D" w14:textId="64159712" w:rsidR="001B6A95" w:rsidRPr="006F6D49" w:rsidRDefault="001B6A95" w:rsidP="006F6D49">
            <w:pPr>
              <w:widowControl w:val="0"/>
              <w:shd w:val="clear" w:color="auto" w:fill="FFFFFF" w:themeFill="background1"/>
              <w:spacing w:after="0" w:line="340" w:lineRule="exact"/>
              <w:ind w:firstLine="510"/>
              <w:rPr>
                <w:rFonts w:cs="Times New Roman"/>
                <w:bCs/>
                <w:iCs/>
                <w:kern w:val="2"/>
                <w:sz w:val="24"/>
                <w:szCs w:val="24"/>
              </w:rPr>
            </w:pPr>
            <w:r w:rsidRPr="006F6D49">
              <w:rPr>
                <w:rFonts w:cs="Times New Roman"/>
                <w:bCs/>
                <w:iCs/>
                <w:kern w:val="2"/>
                <w:sz w:val="24"/>
                <w:szCs w:val="24"/>
              </w:rPr>
              <w:t xml:space="preserve">2. Đăng ký xây dựng quyết định của </w:t>
            </w:r>
            <w:r w:rsidR="00304686" w:rsidRPr="006F6D49">
              <w:rPr>
                <w:rFonts w:cs="Times New Roman"/>
                <w:bCs/>
                <w:iCs/>
                <w:kern w:val="2"/>
                <w:sz w:val="24"/>
                <w:szCs w:val="24"/>
              </w:rPr>
              <w:t>UBND</w:t>
            </w:r>
            <w:r w:rsidRPr="006F6D49">
              <w:rPr>
                <w:rFonts w:cs="Times New Roman"/>
                <w:bCs/>
                <w:iCs/>
                <w:kern w:val="2"/>
                <w:sz w:val="24"/>
                <w:szCs w:val="24"/>
              </w:rPr>
              <w:t xml:space="preserve"> tỉnh</w:t>
            </w:r>
          </w:p>
          <w:p w14:paraId="60910664" w14:textId="6C205B85" w:rsidR="001B6A95" w:rsidRPr="006F6D49" w:rsidRDefault="001B6A95" w:rsidP="006F6D49">
            <w:pPr>
              <w:widowControl w:val="0"/>
              <w:shd w:val="clear" w:color="auto" w:fill="FFFFFF" w:themeFill="background1"/>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 xml:space="preserve">a) Cơ quan chuyên môn thuộc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cơ quan quân sự, công an tỉnh, cơ quan thuộc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tự mình hoặc theo chỉ đạo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đăng ký xây dựng quyết định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quy định tại điểm b và điểm c khoản 2 Điều 21 của Luật.</w:t>
            </w:r>
          </w:p>
          <w:p w14:paraId="36AF0A76" w14:textId="58856A1C" w:rsidR="001B6A95" w:rsidRPr="006F6D49" w:rsidRDefault="001B6A95" w:rsidP="006F6D49">
            <w:pPr>
              <w:widowControl w:val="0"/>
              <w:shd w:val="clear" w:color="auto" w:fill="FFFFFF" w:themeFill="background1"/>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 xml:space="preserve">b) Việc đăng ký xây dựng quyết định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thực hiện theo Quy chế làm việc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w:t>
            </w:r>
          </w:p>
          <w:p w14:paraId="74312C6D" w14:textId="127E076C" w:rsidR="001B6A95" w:rsidRPr="006F6D49" w:rsidRDefault="001B6A95" w:rsidP="006F6D49">
            <w:pPr>
              <w:widowControl w:val="0"/>
              <w:shd w:val="clear" w:color="auto" w:fill="FFFFFF" w:themeFill="background1"/>
              <w:spacing w:after="0" w:line="340" w:lineRule="exact"/>
              <w:ind w:firstLine="510"/>
              <w:rPr>
                <w:rFonts w:cs="Times New Roman"/>
                <w:bCs/>
                <w:iCs/>
                <w:kern w:val="2"/>
                <w:sz w:val="24"/>
                <w:szCs w:val="24"/>
              </w:rPr>
            </w:pPr>
            <w:r w:rsidRPr="006F6D49">
              <w:rPr>
                <w:rFonts w:cs="Times New Roman"/>
                <w:bCs/>
                <w:iCs/>
                <w:kern w:val="2"/>
                <w:sz w:val="24"/>
                <w:szCs w:val="24"/>
              </w:rPr>
              <w:t xml:space="preserve">3. Đăng ký xây dựng quyết định của Chủ tịch </w:t>
            </w:r>
            <w:r w:rsidR="00304686" w:rsidRPr="006F6D49">
              <w:rPr>
                <w:rFonts w:cs="Times New Roman"/>
                <w:bCs/>
                <w:iCs/>
                <w:kern w:val="2"/>
                <w:sz w:val="24"/>
                <w:szCs w:val="24"/>
              </w:rPr>
              <w:t>UBND</w:t>
            </w:r>
            <w:r w:rsidRPr="006F6D49">
              <w:rPr>
                <w:rFonts w:cs="Times New Roman"/>
                <w:bCs/>
                <w:iCs/>
                <w:kern w:val="2"/>
                <w:sz w:val="24"/>
                <w:szCs w:val="24"/>
              </w:rPr>
              <w:t xml:space="preserve"> tỉnh </w:t>
            </w:r>
          </w:p>
          <w:p w14:paraId="1D825074" w14:textId="5031EB20" w:rsidR="001B6A95" w:rsidRPr="006F6D49" w:rsidRDefault="001B6A95" w:rsidP="006F6D49">
            <w:pPr>
              <w:widowControl w:val="0"/>
              <w:shd w:val="clear" w:color="auto" w:fill="FFFFFF" w:themeFill="background1"/>
              <w:spacing w:after="0" w:line="340" w:lineRule="exact"/>
              <w:ind w:firstLine="510"/>
              <w:rPr>
                <w:rFonts w:cs="Times New Roman"/>
                <w:bCs/>
                <w:iCs/>
                <w:kern w:val="2"/>
                <w:sz w:val="24"/>
                <w:szCs w:val="24"/>
              </w:rPr>
            </w:pPr>
            <w:r w:rsidRPr="006F6D49">
              <w:rPr>
                <w:rFonts w:cs="Times New Roman"/>
                <w:sz w:val="24"/>
                <w:szCs w:val="24"/>
              </w:rPr>
              <w:lastRenderedPageBreak/>
              <w:t xml:space="preserve">Cơ quan chuyên môn thuộc </w:t>
            </w:r>
            <w:r w:rsidR="00304686" w:rsidRPr="006F6D49">
              <w:rPr>
                <w:rFonts w:cs="Times New Roman"/>
                <w:sz w:val="24"/>
                <w:szCs w:val="24"/>
              </w:rPr>
              <w:t>UBND</w:t>
            </w:r>
            <w:r w:rsidRPr="006F6D49">
              <w:rPr>
                <w:rFonts w:cs="Times New Roman"/>
                <w:sz w:val="24"/>
                <w:szCs w:val="24"/>
              </w:rPr>
              <w:t xml:space="preserve"> cấp tỉnh, cơ quan quân sự, công an tỉnh, cơ quan thuộc </w:t>
            </w:r>
            <w:r w:rsidR="00304686" w:rsidRPr="006F6D49">
              <w:rPr>
                <w:rFonts w:cs="Times New Roman"/>
                <w:sz w:val="24"/>
                <w:szCs w:val="24"/>
              </w:rPr>
              <w:t>UBND</w:t>
            </w:r>
            <w:r w:rsidRPr="006F6D49">
              <w:rPr>
                <w:rFonts w:cs="Times New Roman"/>
                <w:sz w:val="24"/>
                <w:szCs w:val="24"/>
              </w:rPr>
              <w:t xml:space="preserve"> cấp tỉnh đăng ký xây dựng Quyết định của Chủ tịch </w:t>
            </w:r>
            <w:r w:rsidR="00304686" w:rsidRPr="006F6D49">
              <w:rPr>
                <w:rFonts w:cs="Times New Roman"/>
                <w:sz w:val="24"/>
                <w:szCs w:val="24"/>
                <w:shd w:val="clear" w:color="auto" w:fill="FFFFFF"/>
              </w:rPr>
              <w:t>UBND</w:t>
            </w:r>
            <w:r w:rsidRPr="006F6D49">
              <w:rPr>
                <w:rFonts w:cs="Times New Roman"/>
                <w:sz w:val="24"/>
                <w:szCs w:val="24"/>
              </w:rPr>
              <w:t xml:space="preserve"> tỉnh.</w:t>
            </w:r>
          </w:p>
          <w:p w14:paraId="3ACC545F" w14:textId="77777777" w:rsidR="00E630F1" w:rsidRPr="006F6D49" w:rsidRDefault="00E630F1"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4BCD8D9D" w14:textId="65FA76E0" w:rsidR="00E630F1" w:rsidRPr="006F6D49" w:rsidRDefault="000A6954" w:rsidP="00CE0672">
            <w:pPr>
              <w:spacing w:after="0" w:line="340" w:lineRule="exact"/>
              <w:rPr>
                <w:rFonts w:cs="Times New Roman"/>
                <w:sz w:val="24"/>
                <w:szCs w:val="24"/>
                <w:lang w:val="it-IT"/>
              </w:rPr>
            </w:pPr>
            <w:r w:rsidRPr="006F6D49">
              <w:rPr>
                <w:rFonts w:cs="Times New Roman"/>
                <w:sz w:val="24"/>
                <w:szCs w:val="24"/>
                <w:lang w:val="it-IT"/>
              </w:rPr>
              <w:lastRenderedPageBreak/>
              <w:t xml:space="preserve">Điều </w:t>
            </w:r>
            <w:r w:rsidR="00646D1F" w:rsidRPr="006F6D49">
              <w:rPr>
                <w:rFonts w:cs="Times New Roman"/>
                <w:sz w:val="24"/>
                <w:szCs w:val="24"/>
                <w:lang w:val="it-IT"/>
              </w:rPr>
              <w:t>khoản này</w:t>
            </w:r>
            <w:r w:rsidR="000B17C1" w:rsidRPr="006F6D49">
              <w:rPr>
                <w:rFonts w:cs="Times New Roman"/>
                <w:sz w:val="24"/>
                <w:szCs w:val="24"/>
                <w:lang w:val="it-IT"/>
              </w:rPr>
              <w:t xml:space="preserve"> xây dựng trên cơ sở quy định tại Điều 43 Nghị định số 78/2025/NĐ-CP, được sửa đổi, bổ sung tại Nghị định số 187/2025/NĐ-CP và quy định tại khoản 1 Điều 51 a của Nghị định số 187/2025/NĐ-CP</w:t>
            </w:r>
          </w:p>
        </w:tc>
      </w:tr>
      <w:tr w:rsidR="00001928" w:rsidRPr="006F6D49" w14:paraId="10D2C93D" w14:textId="77777777" w:rsidTr="00192810">
        <w:trPr>
          <w:jc w:val="center"/>
        </w:trPr>
        <w:tc>
          <w:tcPr>
            <w:tcW w:w="846" w:type="dxa"/>
            <w:vAlign w:val="center"/>
          </w:tcPr>
          <w:p w14:paraId="21BD648E" w14:textId="77777777" w:rsidR="00E56916" w:rsidRPr="006F6D49" w:rsidRDefault="00E56916"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3EA71ED8" w14:textId="77777777" w:rsidR="00F57A01" w:rsidRPr="0082605F" w:rsidRDefault="000B17C1" w:rsidP="006F6D49">
            <w:pPr>
              <w:widowControl w:val="0"/>
              <w:shd w:val="clear" w:color="auto" w:fill="FFFFFF" w:themeFill="background1"/>
              <w:spacing w:after="0" w:line="340" w:lineRule="exact"/>
              <w:ind w:firstLine="510"/>
              <w:rPr>
                <w:rFonts w:cs="Times New Roman"/>
                <w:b/>
                <w:kern w:val="2"/>
                <w:sz w:val="24"/>
                <w:szCs w:val="24"/>
              </w:rPr>
            </w:pPr>
            <w:r w:rsidRPr="0082605F">
              <w:rPr>
                <w:rFonts w:cs="Times New Roman"/>
                <w:b/>
                <w:kern w:val="2"/>
                <w:sz w:val="24"/>
                <w:szCs w:val="24"/>
              </w:rPr>
              <w:t>Điều 44. Soạn thảo nghị quyết</w:t>
            </w:r>
            <w:r w:rsidR="005057F1" w:rsidRPr="0082605F">
              <w:rPr>
                <w:rFonts w:cs="Times New Roman"/>
                <w:b/>
                <w:kern w:val="2"/>
                <w:sz w:val="24"/>
                <w:szCs w:val="24"/>
              </w:rPr>
              <w:t xml:space="preserve">  </w:t>
            </w:r>
          </w:p>
          <w:p w14:paraId="13701194"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Cơ quan chủ trì soạn thảo có trách nhiệm:</w:t>
            </w:r>
          </w:p>
          <w:p w14:paraId="0B5811D6" w14:textId="77777777" w:rsid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Tổng kết việc thi hành pháp luật, đánh giá các văn bản </w:t>
            </w:r>
            <w:r w:rsidR="00304686" w:rsidRPr="006F6D49">
              <w:rPr>
                <w:rFonts w:cs="Times New Roman"/>
                <w:kern w:val="2"/>
                <w:sz w:val="24"/>
                <w:szCs w:val="24"/>
              </w:rPr>
              <w:t>QPPL</w:t>
            </w:r>
            <w:r w:rsidRPr="006F6D49">
              <w:rPr>
                <w:rFonts w:cs="Times New Roman"/>
                <w:kern w:val="2"/>
                <w:sz w:val="24"/>
                <w:szCs w:val="24"/>
              </w:rPr>
              <w:t xml:space="preserve"> hiện hành, khảo sát, đánh giá thực trạng quan hệ xã hội có liên quan đến dự thảo văn bản đối với trường hợp ban hành văn bản quy định tại các điểm b, c và d khoản 1 Điều 21 của Luật; đánh giá tác động của chính sách trong dự thảo văn bản đối với trường hợp ban hành văn bản quy định tại điểm d khoản 1 Điều 21 của Luật. Nội dung đánh giá tác động của chính sách trong dự thảo thực hiện theo quy định tại khoản 2 Điều 29 của Luậ</w:t>
            </w:r>
            <w:r w:rsidR="006F6D49">
              <w:rPr>
                <w:rFonts w:cs="Times New Roman"/>
                <w:kern w:val="2"/>
                <w:sz w:val="24"/>
                <w:szCs w:val="24"/>
              </w:rPr>
              <w:t>t.</w:t>
            </w:r>
          </w:p>
          <w:p w14:paraId="56416933" w14:textId="2A188FF9"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Trường hợp cần thiết, đề nghị cơ quan, tổ chức có liên quan tổng kết, đánh giá việc thực hiện các văn bản </w:t>
            </w:r>
            <w:r w:rsidR="00304686" w:rsidRPr="006F6D49">
              <w:rPr>
                <w:rFonts w:cs="Times New Roman"/>
                <w:kern w:val="2"/>
                <w:sz w:val="24"/>
                <w:szCs w:val="24"/>
              </w:rPr>
              <w:t>QPPL</w:t>
            </w:r>
            <w:r w:rsidRPr="006F6D49">
              <w:rPr>
                <w:rFonts w:cs="Times New Roman"/>
                <w:kern w:val="2"/>
                <w:sz w:val="24"/>
                <w:szCs w:val="24"/>
              </w:rPr>
              <w:t xml:space="preserve"> thuộc lĩnh vực do cơ quan, tổ chức đó phụ trách có liên quan đến nội dung văn bản;</w:t>
            </w:r>
          </w:p>
          <w:p w14:paraId="6D1BE385" w14:textId="77777777" w:rsidR="006F6D49"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Tổ chức việc soạn thả</w:t>
            </w:r>
            <w:r w:rsidR="006F6D49" w:rsidRPr="006F6D49">
              <w:rPr>
                <w:rFonts w:cs="Times New Roman"/>
                <w:kern w:val="2"/>
                <w:sz w:val="24"/>
                <w:szCs w:val="24"/>
              </w:rPr>
              <w:t>o.</w:t>
            </w:r>
          </w:p>
          <w:p w14:paraId="266DA0E5" w14:textId="71D7566F"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Trường hợp cần thiết, thành lập Tổ soạn thảo với sự tham gia của các cơ quan, tổ chức có liên quan, chuyên gia, nhà khoa học (nếu có) để tư vấn cho cơ quan chủ trì soạn thảo thực hiện việc soạn thảo;</w:t>
            </w:r>
          </w:p>
          <w:p w14:paraId="4511B81E" w14:textId="77777777" w:rsid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c) Đăng tải hồ sơ dự thảo nghị quyết trên cổng thông tin điện tử của tỉnh, thành phố trực thuộc trung ương trong thời gian ít nhất là 10 ngày để lấy ý kiến. Trường hợp văn bản </w:t>
            </w:r>
            <w:r w:rsidR="00304686" w:rsidRPr="006F6D49">
              <w:rPr>
                <w:rFonts w:cs="Times New Roman"/>
                <w:kern w:val="2"/>
                <w:sz w:val="24"/>
                <w:szCs w:val="24"/>
              </w:rPr>
              <w:t>QPPL</w:t>
            </w:r>
            <w:r w:rsidRPr="006F6D49">
              <w:rPr>
                <w:rFonts w:cs="Times New Roman"/>
                <w:kern w:val="2"/>
                <w:sz w:val="24"/>
                <w:szCs w:val="24"/>
              </w:rPr>
              <w:t xml:space="preserve"> được ban hành theo trình tự, thủ tục rút gọn thì </w:t>
            </w:r>
            <w:r w:rsidRPr="006F6D49">
              <w:rPr>
                <w:rFonts w:cs="Times New Roman"/>
                <w:kern w:val="2"/>
                <w:sz w:val="24"/>
                <w:szCs w:val="24"/>
              </w:rPr>
              <w:lastRenderedPageBreak/>
              <w:t>việc đăng tải thực hiện theo quy định tại điểm b khoản 4 Điều 51 của Luậ</w:t>
            </w:r>
            <w:r w:rsidR="006F6D49">
              <w:rPr>
                <w:rFonts w:cs="Times New Roman"/>
                <w:kern w:val="2"/>
                <w:sz w:val="24"/>
                <w:szCs w:val="24"/>
              </w:rPr>
              <w:t>t;</w:t>
            </w:r>
          </w:p>
          <w:p w14:paraId="5F9685BE" w14:textId="501B5ED4"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Tổ chức lấy ý kiến đối tượng chịu sự tác động trực tiếp của dự thảo nghị quyết; lấy ý kiến các cơ quan, tổ chức, cá nhân khác có liên quan, trong đó phải lấy ý kiến của Sở Tài chính, Sở Nội vụ, Sở Tư pháp, Sở Khoa học và Công nghệ;”;</w:t>
            </w:r>
          </w:p>
          <w:p w14:paraId="2C95BD57"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đ) Gửi hồ sơ dự thảo văn bản và cử đại diện tham gia cuộc họp phản biện xã hội của Mặt trận Tổ quốc Việt Nam cấp tỉnh và các tổ chức chính trị - xã hội khi được đề nghị;</w:t>
            </w:r>
          </w:p>
          <w:p w14:paraId="078D7AFD"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e) Tổng hợp, nghiên cứu tiếp thu, giải trình các ý kiến góp ý, phản biện xã hội và hoàn thiện hồ sơ dự thảo văn bản.</w:t>
            </w:r>
          </w:p>
          <w:p w14:paraId="699F9BDB" w14:textId="3D8A47CF" w:rsidR="000B17C1" w:rsidRPr="006F6D49" w:rsidRDefault="005057F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 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r w:rsidR="000B17C1" w:rsidRPr="006F6D49">
              <w:rPr>
                <w:rFonts w:cs="Times New Roman"/>
                <w:kern w:val="2"/>
                <w:sz w:val="24"/>
                <w:szCs w:val="24"/>
              </w:rPr>
              <w:t>3. Hồ sơ dự thảo nghị quyết để lấy ý kiến, phản biện xã hội, bao gồm dự thảo các tài liệu sau đây:</w:t>
            </w:r>
          </w:p>
          <w:p w14:paraId="2B2B0A95"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a) Tờ trình;</w:t>
            </w:r>
          </w:p>
          <w:p w14:paraId="2D41D0CB"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Dự thảo nghị quyết;</w:t>
            </w:r>
          </w:p>
          <w:p w14:paraId="50F3CD58" w14:textId="30EA2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c) Báo cáo tổng kết việc thi hành pháp luật hoặc đánh giá thực trạng quan hệ xã hội liên quan đến dự thảo văn bản </w:t>
            </w:r>
            <w:r w:rsidRPr="006F6D49">
              <w:rPr>
                <w:rFonts w:cs="Times New Roman"/>
                <w:kern w:val="2"/>
                <w:sz w:val="24"/>
                <w:szCs w:val="24"/>
              </w:rPr>
              <w:lastRenderedPageBreak/>
              <w:t xml:space="preserve">đối với trường hợp ban hành văn bản quy định tại các điểm b, c và d khoản 1 Điều 21 của Luật kèm phụ lục rà soát các chủ trương, đường lối của Đảng, văn bản </w:t>
            </w:r>
            <w:r w:rsidR="00304686" w:rsidRPr="006F6D49">
              <w:rPr>
                <w:rFonts w:cs="Times New Roman"/>
                <w:kern w:val="2"/>
                <w:sz w:val="24"/>
                <w:szCs w:val="24"/>
              </w:rPr>
              <w:t>QPPL</w:t>
            </w:r>
            <w:r w:rsidRPr="006F6D49">
              <w:rPr>
                <w:rFonts w:cs="Times New Roman"/>
                <w:kern w:val="2"/>
                <w:sz w:val="24"/>
                <w:szCs w:val="24"/>
              </w:rPr>
              <w:t xml:space="preserve"> có liên quan;</w:t>
            </w:r>
          </w:p>
          <w:p w14:paraId="19664C39" w14:textId="77777777" w:rsid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Bản so sánh, thuyết minh nội dung dự thả</w:t>
            </w:r>
            <w:r w:rsidR="006F6D49">
              <w:rPr>
                <w:rFonts w:cs="Times New Roman"/>
                <w:kern w:val="2"/>
                <w:sz w:val="24"/>
                <w:szCs w:val="24"/>
              </w:rPr>
              <w:t>o;</w:t>
            </w:r>
          </w:p>
          <w:p w14:paraId="11A5213B" w14:textId="37E64EB5" w:rsidR="000B17C1" w:rsidRPr="006F6D49" w:rsidRDefault="005057F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06F87D93" w14:textId="77777777"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e) Báo cáo đánh giá tác động của chính sách trong dự thảo trong trường hợp soạn thảo nghị quyết quy định tại điểm d khoản 1 Điều 21 của Luật.</w:t>
            </w:r>
          </w:p>
          <w:p w14:paraId="79C767A3" w14:textId="4F8857E9" w:rsidR="000B17C1" w:rsidRPr="006F6D49" w:rsidRDefault="000B17C1" w:rsidP="006F6D49">
            <w:pPr>
              <w:widowControl w:val="0"/>
              <w:shd w:val="clear" w:color="auto" w:fill="FFFFFF" w:themeFill="background1"/>
              <w:spacing w:after="0" w:line="340" w:lineRule="exact"/>
              <w:ind w:firstLine="510"/>
              <w:rPr>
                <w:rFonts w:cs="Times New Roman"/>
                <w:kern w:val="2"/>
                <w:sz w:val="24"/>
                <w:szCs w:val="24"/>
              </w:rPr>
            </w:pPr>
          </w:p>
          <w:p w14:paraId="3CA15EE2" w14:textId="77777777" w:rsidR="00E56916" w:rsidRPr="006F6D49" w:rsidRDefault="00E56916" w:rsidP="006F6D49">
            <w:pPr>
              <w:widowControl w:val="0"/>
              <w:shd w:val="clear" w:color="auto" w:fill="FFFFFF" w:themeFill="background1"/>
              <w:spacing w:after="0" w:line="340" w:lineRule="exact"/>
              <w:ind w:firstLine="510"/>
              <w:rPr>
                <w:rFonts w:cs="Times New Roman"/>
                <w:kern w:val="2"/>
                <w:sz w:val="24"/>
                <w:szCs w:val="24"/>
              </w:rPr>
            </w:pPr>
          </w:p>
        </w:tc>
        <w:tc>
          <w:tcPr>
            <w:tcW w:w="5812" w:type="dxa"/>
            <w:shd w:val="clear" w:color="auto" w:fill="FFFFFF"/>
          </w:tcPr>
          <w:p w14:paraId="686D8C53"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kern w:val="2"/>
                <w:sz w:val="24"/>
                <w:szCs w:val="24"/>
              </w:rPr>
            </w:pPr>
            <w:r w:rsidRPr="006F6D49">
              <w:rPr>
                <w:rFonts w:cs="Times New Roman"/>
                <w:b/>
                <w:kern w:val="2"/>
                <w:sz w:val="24"/>
                <w:szCs w:val="24"/>
                <w:lang w:val="vi-VN"/>
              </w:rPr>
              <w:lastRenderedPageBreak/>
              <w:t xml:space="preserve">Điều </w:t>
            </w:r>
            <w:r w:rsidRPr="006F6D49">
              <w:rPr>
                <w:rFonts w:cs="Times New Roman"/>
                <w:b/>
                <w:kern w:val="2"/>
                <w:sz w:val="24"/>
                <w:szCs w:val="24"/>
              </w:rPr>
              <w:t>8</w:t>
            </w:r>
            <w:r w:rsidRPr="006F6D49">
              <w:rPr>
                <w:rFonts w:cs="Times New Roman"/>
                <w:b/>
                <w:kern w:val="2"/>
                <w:sz w:val="24"/>
                <w:szCs w:val="24"/>
                <w:lang w:val="vi-VN"/>
              </w:rPr>
              <w:t xml:space="preserve">. </w:t>
            </w:r>
            <w:r w:rsidRPr="006F6D49">
              <w:rPr>
                <w:rFonts w:cs="Times New Roman"/>
                <w:b/>
                <w:kern w:val="2"/>
                <w:sz w:val="24"/>
                <w:szCs w:val="24"/>
              </w:rPr>
              <w:t>S</w:t>
            </w:r>
            <w:r w:rsidRPr="006F6D49">
              <w:rPr>
                <w:rFonts w:cs="Times New Roman"/>
                <w:b/>
                <w:kern w:val="2"/>
                <w:sz w:val="24"/>
                <w:szCs w:val="24"/>
                <w:lang w:val="vi-VN"/>
              </w:rPr>
              <w:t xml:space="preserve">oạn thảo </w:t>
            </w:r>
            <w:r w:rsidRPr="006F6D49">
              <w:rPr>
                <w:rFonts w:cs="Times New Roman"/>
                <w:b/>
                <w:kern w:val="2"/>
                <w:sz w:val="24"/>
                <w:szCs w:val="24"/>
              </w:rPr>
              <w:t xml:space="preserve">nghị quyết </w:t>
            </w:r>
          </w:p>
          <w:p w14:paraId="4DAD38A6"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Soạn thảo dự thảo nghị quyết</w:t>
            </w:r>
          </w:p>
          <w:p w14:paraId="096312BF"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Cơ quan chủ trì soạn thảo có trách nhiệm:</w:t>
            </w:r>
          </w:p>
          <w:p w14:paraId="38D2E614" w14:textId="6345B109"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Tổng kết việc thi hành pháp luật, đánh giá các văn bản </w:t>
            </w:r>
            <w:r w:rsidR="00304686" w:rsidRPr="006F6D49">
              <w:rPr>
                <w:rFonts w:cs="Times New Roman"/>
                <w:kern w:val="2"/>
                <w:sz w:val="24"/>
                <w:szCs w:val="24"/>
              </w:rPr>
              <w:t>QPPL</w:t>
            </w:r>
            <w:r w:rsidRPr="006F6D49">
              <w:rPr>
                <w:rFonts w:cs="Times New Roman"/>
                <w:kern w:val="2"/>
                <w:sz w:val="24"/>
                <w:szCs w:val="24"/>
              </w:rPr>
              <w:t xml:space="preserve"> hiện hành, khảo sát, đánh giá thực trạng quan hệ xã hội có liên quan đến dự thảo văn bản đối với trường hợp ban hành văn bản quy định tại các điểm a khoản 1 Điều 6 Quy định này; đánh giá tác động của chính sách trong dự thảo văn bản đối với trường hợp ban hành văn bản quy định tại điểm d khoản 1 Điều 21 của Luật. Nội dung đánh giá tác động của chính sách trong dự thảo thực hiện theo quy định tại khoản 2 Điều 29 của Luật.</w:t>
            </w:r>
          </w:p>
          <w:p w14:paraId="0DD16C0E" w14:textId="032A1611"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Trường hợp cần thiết, đề nghị các cơ quan, tổ chức có liên quan tổng kết, đánh giá việc thực hiện các văn bản </w:t>
            </w:r>
            <w:r w:rsidR="00304686" w:rsidRPr="006F6D49">
              <w:rPr>
                <w:rFonts w:cs="Times New Roman"/>
                <w:kern w:val="2"/>
                <w:sz w:val="24"/>
                <w:szCs w:val="24"/>
              </w:rPr>
              <w:t>QPPL</w:t>
            </w:r>
            <w:r w:rsidRPr="006F6D49">
              <w:rPr>
                <w:rFonts w:cs="Times New Roman"/>
                <w:kern w:val="2"/>
                <w:sz w:val="24"/>
                <w:szCs w:val="24"/>
              </w:rPr>
              <w:t xml:space="preserve"> thuộc lĩnh vực do cơ quan, tổ chức đó phụ trách có liên quan đến nội dung văn bản.</w:t>
            </w:r>
          </w:p>
          <w:p w14:paraId="362AFFF2"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Tổ chức việc soạn thảo</w:t>
            </w:r>
          </w:p>
          <w:p w14:paraId="2AA9BCDC"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Trường hợp cần thiết, thành lập Tổ soạn thảo với sự tham gia của các cơ quan, tổ chức có liên quan, chuyên gia, nhà khoa học (nếu có) để tư vấn cho cơ quan chủ trì soạn thảo thực hiện việc soạn thảo.</w:t>
            </w:r>
          </w:p>
          <w:p w14:paraId="4CBF0482"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2. Lấy ý kiến dự thảo nghị quyết</w:t>
            </w:r>
          </w:p>
          <w:p w14:paraId="571CDF18"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Cơ quan chủ trì soạn thảo có trách nhiệm:</w:t>
            </w:r>
          </w:p>
          <w:p w14:paraId="09A77CD4"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Thực hiện truyền thông chính sách, dự thảo nghị </w:t>
            </w:r>
            <w:r w:rsidRPr="006F6D49">
              <w:rPr>
                <w:rFonts w:cs="Times New Roman"/>
                <w:kern w:val="2"/>
                <w:sz w:val="24"/>
                <w:szCs w:val="24"/>
              </w:rPr>
              <w:lastRenderedPageBreak/>
              <w:t>quyết theo quy định tại Điều 3 Nghị định số 78/2025/NĐ-CP.</w:t>
            </w:r>
          </w:p>
          <w:p w14:paraId="796C9413" w14:textId="34268CE1"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b) Phối hợp với Văn phòng </w:t>
            </w:r>
            <w:r w:rsidR="00304686" w:rsidRPr="006F6D49">
              <w:rPr>
                <w:rFonts w:cs="Times New Roman"/>
                <w:kern w:val="2"/>
                <w:sz w:val="24"/>
                <w:szCs w:val="24"/>
              </w:rPr>
              <w:t>UBND</w:t>
            </w:r>
            <w:r w:rsidRPr="006F6D49">
              <w:rPr>
                <w:rFonts w:cs="Times New Roman"/>
                <w:kern w:val="2"/>
                <w:sz w:val="24"/>
                <w:szCs w:val="24"/>
              </w:rPr>
              <w:t xml:space="preserve"> tỉnh đăng tải hồ sơ dự thảo nghị quyết trên Cổng thông tin điện tử của tỉnh trong thời gian ít nhất là 10 ngày để lấy ý kiến. </w:t>
            </w:r>
          </w:p>
          <w:p w14:paraId="55798C8B"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c) Tổ chức lấy ý kiến đối tượng chịu sự tác động trực tiếp của dự thảo nghị quyết và lấy ý kiến của các cơ quan, tổ chức, cá nhân khác có liên quan, trong đó phải lấy ý kiến của  Sở Tài chính, Sở Nội vụ, Sở Tư pháp, Sở Khoa học và Công nghệ</w:t>
            </w:r>
          </w:p>
          <w:p w14:paraId="3311A336"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Gửi hồ sơ dự thảo văn bản và cử đại diện tham gia cuộc họp phản biện xã hội của Ủy ban Mặt trận Tổ quốc Việt Nam tỉnh và các tổ chức chính trị - xã hội khi được đề nghị.</w:t>
            </w:r>
          </w:p>
          <w:p w14:paraId="46AF2BFA" w14:textId="2B1983EE"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đ) Tổng hợp, nghiên cứu tiếp thu, giải trình các ý kiến góp ý, phản biện xã hội và hoàn thiện hồ sơ dự thảo văn bản; thực hiện đăng tải bản tổng hợp ý kiến, tiếp thu, giải trình ý kiến góp ý trên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w:t>
            </w:r>
            <w:r w:rsidR="00304686" w:rsidRPr="006F6D49">
              <w:rPr>
                <w:rFonts w:cs="Times New Roman"/>
                <w:kern w:val="2"/>
                <w:sz w:val="24"/>
                <w:szCs w:val="24"/>
              </w:rPr>
              <w:t>QPPL</w:t>
            </w:r>
            <w:r w:rsidRPr="006F6D49">
              <w:rPr>
                <w:rFonts w:cs="Times New Roman"/>
                <w:kern w:val="2"/>
                <w:sz w:val="24"/>
                <w:szCs w:val="24"/>
              </w:rPr>
              <w:t xml:space="preserve"> theo quy định.</w:t>
            </w:r>
          </w:p>
          <w:p w14:paraId="4936FC19"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3. Hồ sơ dự thảo nghị quyết để lấy ý kiến, phản biện xã hội bao gồm các dự thảo</w:t>
            </w:r>
            <w:r w:rsidRPr="006F6D49">
              <w:rPr>
                <w:rFonts w:cs="Times New Roman"/>
                <w:sz w:val="24"/>
                <w:szCs w:val="24"/>
              </w:rPr>
              <w:t xml:space="preserve"> </w:t>
            </w:r>
            <w:r w:rsidRPr="006F6D49">
              <w:rPr>
                <w:rFonts w:cs="Times New Roman"/>
                <w:kern w:val="2"/>
                <w:sz w:val="24"/>
                <w:szCs w:val="24"/>
              </w:rPr>
              <w:t>các tài liệu sau đây:</w:t>
            </w:r>
          </w:p>
          <w:p w14:paraId="5D722299"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a) Tờ trình.</w:t>
            </w:r>
          </w:p>
          <w:p w14:paraId="7EA62769"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Dự thảo Nghị quyết.</w:t>
            </w:r>
          </w:p>
          <w:p w14:paraId="4742F38F" w14:textId="178AE299"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c) Báo cáo tổng kết việc thi hành pháp luật hoặc đánh </w:t>
            </w:r>
            <w:r w:rsidRPr="006F6D49">
              <w:rPr>
                <w:rFonts w:cs="Times New Roman"/>
                <w:kern w:val="2"/>
                <w:sz w:val="24"/>
                <w:szCs w:val="24"/>
              </w:rPr>
              <w:lastRenderedPageBreak/>
              <w:t xml:space="preserve">giá thực trạng quan hệ xã hội liên quan đến dự thảo văn bản đối với trường hợp ban hành văn bản quy định tại điểm b, c, d Điều 21 của Luật kèm Phụ lục rà soát các chủ trương, đường lối của Đảng, văn bản </w:t>
            </w:r>
            <w:r w:rsidR="00304686" w:rsidRPr="006F6D49">
              <w:rPr>
                <w:rFonts w:cs="Times New Roman"/>
                <w:kern w:val="2"/>
                <w:sz w:val="24"/>
                <w:szCs w:val="24"/>
              </w:rPr>
              <w:t>QPPL</w:t>
            </w:r>
            <w:r w:rsidRPr="006F6D49">
              <w:rPr>
                <w:rFonts w:cs="Times New Roman"/>
                <w:kern w:val="2"/>
                <w:sz w:val="24"/>
                <w:szCs w:val="24"/>
              </w:rPr>
              <w:t xml:space="preserve"> có liên quan.</w:t>
            </w:r>
          </w:p>
          <w:p w14:paraId="6E869E12"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Bản so sánh, thuyết minh nội dung dự thảo.</w:t>
            </w:r>
          </w:p>
          <w:p w14:paraId="3D6B12AC"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71DFC010" w14:textId="49755D78" w:rsidR="00E56916"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e) Báo cáo đánh giá tác động của chính sách trong dự thảo trong trường hợp soạn thảo nghị quyết quy định tại điểm d khoản 1 Điều 21 của Luậ</w:t>
            </w:r>
            <w:r w:rsidR="00C136ED" w:rsidRPr="006F6D49">
              <w:rPr>
                <w:rFonts w:cs="Times New Roman"/>
                <w:kern w:val="2"/>
                <w:sz w:val="24"/>
                <w:szCs w:val="24"/>
              </w:rPr>
              <w:t>t.</w:t>
            </w:r>
          </w:p>
        </w:tc>
        <w:tc>
          <w:tcPr>
            <w:tcW w:w="2703" w:type="dxa"/>
          </w:tcPr>
          <w:p w14:paraId="2FD81CBA" w14:textId="0A8DE501" w:rsidR="00E56916" w:rsidRPr="006F6D49" w:rsidRDefault="005057F1" w:rsidP="00CE0672">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w:t>
            </w:r>
            <w:r w:rsidR="00E91933" w:rsidRPr="006F6D49">
              <w:rPr>
                <w:rFonts w:cs="Times New Roman"/>
                <w:sz w:val="24"/>
                <w:szCs w:val="24"/>
                <w:lang w:val="it-IT"/>
              </w:rPr>
              <w:t xml:space="preserve"> </w:t>
            </w:r>
            <w:r w:rsidR="00F57A01" w:rsidRPr="006F6D49">
              <w:rPr>
                <w:rFonts w:cs="Times New Roman"/>
                <w:sz w:val="24"/>
                <w:szCs w:val="24"/>
                <w:lang w:val="it-IT"/>
              </w:rPr>
              <w:t>quy định tại Điều 44 Nghị định số 78/2025/NĐ-CP, được sửa đổi, bổ sung tại khoản 25 Nghị định số 187/2025/NĐ-CP, trong đó nêu rõ các công đoạn thực hiện việc soạn thảo Quyết định để cơ quan, đơn vị tổ chức thực hiện hiệu quả</w:t>
            </w:r>
          </w:p>
        </w:tc>
      </w:tr>
      <w:tr w:rsidR="00001928" w:rsidRPr="006F6D49" w14:paraId="4B419DC8" w14:textId="77777777" w:rsidTr="00192810">
        <w:trPr>
          <w:jc w:val="center"/>
        </w:trPr>
        <w:tc>
          <w:tcPr>
            <w:tcW w:w="846" w:type="dxa"/>
            <w:vAlign w:val="center"/>
          </w:tcPr>
          <w:p w14:paraId="12F9DA7A" w14:textId="77777777" w:rsidR="00E56916" w:rsidRPr="006F6D49" w:rsidRDefault="00E56916"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36979DF2" w14:textId="7B6DCBAB" w:rsidR="002465D6" w:rsidRPr="003C71C7" w:rsidRDefault="002465D6" w:rsidP="006F6D49">
            <w:pPr>
              <w:widowControl w:val="0"/>
              <w:shd w:val="clear" w:color="auto" w:fill="FFFFFF" w:themeFill="background1"/>
              <w:spacing w:after="0" w:line="340" w:lineRule="exact"/>
              <w:ind w:firstLine="510"/>
              <w:rPr>
                <w:rFonts w:cs="Times New Roman"/>
                <w:b/>
                <w:kern w:val="2"/>
                <w:sz w:val="24"/>
                <w:szCs w:val="24"/>
              </w:rPr>
            </w:pPr>
            <w:r w:rsidRPr="003C71C7">
              <w:rPr>
                <w:rFonts w:cs="Times New Roman"/>
                <w:b/>
                <w:kern w:val="2"/>
                <w:sz w:val="24"/>
                <w:szCs w:val="24"/>
              </w:rPr>
              <w:t>Điều 45. Thẩm định dự thảo nghị quyết</w:t>
            </w:r>
          </w:p>
          <w:p w14:paraId="0A967491" w14:textId="77777777" w:rsid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Sở Tư pháp thẩm định dự thảo nghị quyết của </w:t>
            </w:r>
            <w:r w:rsidR="00304686" w:rsidRPr="006F6D49">
              <w:rPr>
                <w:rFonts w:cs="Times New Roman"/>
                <w:kern w:val="2"/>
                <w:sz w:val="24"/>
                <w:szCs w:val="24"/>
              </w:rPr>
              <w:t>HĐND</w:t>
            </w:r>
            <w:r w:rsidRPr="006F6D49">
              <w:rPr>
                <w:rFonts w:cs="Times New Roman"/>
                <w:kern w:val="2"/>
                <w:sz w:val="24"/>
                <w:szCs w:val="24"/>
              </w:rPr>
              <w:t xml:space="preserve"> cấp tỉnh do </w:t>
            </w:r>
            <w:r w:rsidR="00304686" w:rsidRPr="006F6D49">
              <w:rPr>
                <w:rFonts w:cs="Times New Roman"/>
                <w:kern w:val="2"/>
                <w:sz w:val="24"/>
                <w:szCs w:val="24"/>
              </w:rPr>
              <w:t>UBND</w:t>
            </w:r>
            <w:r w:rsidRPr="006F6D49">
              <w:rPr>
                <w:rFonts w:cs="Times New Roman"/>
                <w:kern w:val="2"/>
                <w:sz w:val="24"/>
                <w:szCs w:val="24"/>
              </w:rPr>
              <w:t xml:space="preserve"> cấp tỉnh trình trong thời hạn 15 ngày kể từ ngày nhận đủ hồ</w:t>
            </w:r>
            <w:r w:rsidR="006F6D49">
              <w:rPr>
                <w:rFonts w:cs="Times New Roman"/>
                <w:kern w:val="2"/>
                <w:sz w:val="24"/>
                <w:szCs w:val="24"/>
              </w:rPr>
              <w:t xml:space="preserve"> sơ.</w:t>
            </w:r>
          </w:p>
          <w:p w14:paraId="26C7B498" w14:textId="77777777" w:rsid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w:t>
            </w:r>
            <w:r w:rsidR="006F6D49">
              <w:rPr>
                <w:rFonts w:cs="Times New Roman"/>
                <w:kern w:val="2"/>
                <w:sz w:val="24"/>
                <w:szCs w:val="24"/>
              </w:rPr>
              <w:t>nh.</w:t>
            </w:r>
          </w:p>
          <w:p w14:paraId="31D8B31A" w14:textId="621A51F9"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Trường hợp phải thẩm định gấp theo yêu cầu của </w:t>
            </w:r>
            <w:r w:rsidR="00304686" w:rsidRPr="006F6D49">
              <w:rPr>
                <w:rFonts w:cs="Times New Roman"/>
                <w:kern w:val="2"/>
                <w:sz w:val="24"/>
                <w:szCs w:val="24"/>
              </w:rPr>
              <w:t>UBND</w:t>
            </w:r>
            <w:r w:rsidRPr="006F6D49">
              <w:rPr>
                <w:rFonts w:cs="Times New Roman"/>
                <w:kern w:val="2"/>
                <w:sz w:val="24"/>
                <w:szCs w:val="24"/>
              </w:rPr>
              <w:t xml:space="preserve">, Chủ tịch </w:t>
            </w:r>
            <w:r w:rsidR="00304686" w:rsidRPr="006F6D49">
              <w:rPr>
                <w:rFonts w:cs="Times New Roman"/>
                <w:kern w:val="2"/>
                <w:sz w:val="24"/>
                <w:szCs w:val="24"/>
              </w:rPr>
              <w:t>UBND</w:t>
            </w:r>
            <w:r w:rsidRPr="006F6D49">
              <w:rPr>
                <w:rFonts w:cs="Times New Roman"/>
                <w:kern w:val="2"/>
                <w:sz w:val="24"/>
                <w:szCs w:val="24"/>
              </w:rPr>
              <w:t xml:space="preserve"> cấp tỉnh, Sở Tư pháp thẩm định nội dung quy định tại các điểm a, c, d và e khoản 6 Điều này.”;</w:t>
            </w:r>
          </w:p>
          <w:p w14:paraId="615BB8CC"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Cơ quan chủ trì soạn thảo gửi văn bản đề nghị thẩm </w:t>
            </w:r>
            <w:r w:rsidRPr="006F6D49">
              <w:rPr>
                <w:rFonts w:cs="Times New Roman"/>
                <w:kern w:val="2"/>
                <w:sz w:val="24"/>
                <w:szCs w:val="24"/>
              </w:rPr>
              <w:lastRenderedPageBreak/>
              <w:t>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44 của Nghị định này và bản tổng hợp ý kiến, tiếp thu, giải trình ý kiến góp ý.</w:t>
            </w:r>
          </w:p>
          <w:p w14:paraId="16CD4779"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3. Sở Tư pháp tiếp nhận và kiểm tra hồ sơ dự thảo nghị quyết. Trường hợp hồ sơ không đúng theo quy định tại khoản 2 Điều này thì chậm nhất là 03 ngày kể từ ngày tiếp nhận hồ sơ, Sở Tư pháp đề nghị cơ quan chủ trì soạn thảo bổ sung, hoàn thiện hồ sơ.</w:t>
            </w:r>
          </w:p>
          <w:p w14:paraId="5C3BACDF"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4. Trường hợp thành lập hội đồng thẩm định hoặc tổ chức cuộc họp thẩm định thì thành viên hội đồng thẩm định hoặc người tham gia cuộc họp thẩm định có trách nhiệm:</w:t>
            </w:r>
          </w:p>
          <w:p w14:paraId="7863BE86" w14:textId="6DD674E6"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Nghiên cứu dự thảo văn bản, phát biểu ý kiến thẩm định và thể hiện rõ ý kiến về việc dự thảo văn bản đủ hay chưa đủ điều kiện trình </w:t>
            </w:r>
            <w:r w:rsidR="00304686" w:rsidRPr="006F6D49">
              <w:rPr>
                <w:rFonts w:cs="Times New Roman"/>
                <w:kern w:val="2"/>
                <w:sz w:val="24"/>
                <w:szCs w:val="24"/>
              </w:rPr>
              <w:t>UBND</w:t>
            </w:r>
            <w:r w:rsidRPr="006F6D49">
              <w:rPr>
                <w:rFonts w:cs="Times New Roman"/>
                <w:kern w:val="2"/>
                <w:sz w:val="24"/>
                <w:szCs w:val="24"/>
              </w:rPr>
              <w:t>;</w:t>
            </w:r>
          </w:p>
          <w:p w14:paraId="1FBE360B" w14:textId="77777777" w:rsidR="006F6D49"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 đại diện Sở Khoa học và Công nghệ có ý kiến về việc ứng dụng, thúc đẩy phát triển khoa học, công nghệ, đổi mới sáng tạo và chuyển đổi số</w:t>
            </w:r>
            <w:r w:rsidR="006F6D49" w:rsidRPr="006F6D49">
              <w:rPr>
                <w:rFonts w:cs="Times New Roman"/>
                <w:kern w:val="2"/>
                <w:sz w:val="24"/>
                <w:szCs w:val="24"/>
              </w:rPr>
              <w:t>;</w:t>
            </w:r>
          </w:p>
          <w:p w14:paraId="73770008" w14:textId="77777777" w:rsid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c) Trường hợp không thể tham gia cuộc họp hội đồng thẩm định hoặc cuộc họp thẩm định, thành viên hội đồng thẩm định, người được cử tham gia cuộc họp thẩm định phải </w:t>
            </w:r>
            <w:r w:rsidRPr="006F6D49">
              <w:rPr>
                <w:rFonts w:cs="Times New Roman"/>
                <w:kern w:val="2"/>
                <w:sz w:val="24"/>
                <w:szCs w:val="24"/>
              </w:rPr>
              <w:lastRenderedPageBreak/>
              <w:t xml:space="preserve">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w:t>
            </w:r>
            <w:r w:rsidR="00304686" w:rsidRPr="006F6D49">
              <w:rPr>
                <w:rFonts w:cs="Times New Roman"/>
                <w:kern w:val="2"/>
                <w:sz w:val="24"/>
                <w:szCs w:val="24"/>
              </w:rPr>
              <w:t>UBND</w:t>
            </w:r>
            <w:r w:rsidRPr="006F6D49">
              <w:rPr>
                <w:rFonts w:cs="Times New Roman"/>
                <w:kern w:val="2"/>
                <w:sz w:val="24"/>
                <w:szCs w:val="24"/>
              </w:rPr>
              <w:t xml:space="preserve">, Chủ tịch </w:t>
            </w:r>
            <w:r w:rsidR="00304686" w:rsidRPr="006F6D49">
              <w:rPr>
                <w:rFonts w:cs="Times New Roman"/>
                <w:kern w:val="2"/>
                <w:sz w:val="24"/>
                <w:szCs w:val="24"/>
              </w:rPr>
              <w:t>UBND</w:t>
            </w:r>
            <w:r w:rsidRPr="006F6D49">
              <w:rPr>
                <w:rFonts w:cs="Times New Roman"/>
                <w:kern w:val="2"/>
                <w:sz w:val="24"/>
                <w:szCs w:val="24"/>
              </w:rPr>
              <w:t xml:space="preserve"> cấp tỉnh thì thời hạn gửi ý kiến thẩm định theo đề nghị của Sở Tư pháp. Hết thời hạn gửi ý kiến bằng văn bản mà không có ý kiến được hiểu là nhất trí với dự thả</w:t>
            </w:r>
            <w:r w:rsidR="006F6D49">
              <w:rPr>
                <w:rFonts w:cs="Times New Roman"/>
                <w:kern w:val="2"/>
                <w:sz w:val="24"/>
                <w:szCs w:val="24"/>
              </w:rPr>
              <w:t>o.</w:t>
            </w:r>
          </w:p>
          <w:p w14:paraId="643D7971" w14:textId="252ABBE5"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Sở Tài chính, Sở Nội vụ, Sở Khoa học và Công nghệ có ý kiến về các nội dung quy định tại điểm b khoản này khi </w:t>
            </w:r>
            <w:r w:rsidR="00304686" w:rsidRPr="006F6D49">
              <w:rPr>
                <w:rFonts w:cs="Times New Roman"/>
                <w:kern w:val="2"/>
                <w:sz w:val="24"/>
                <w:szCs w:val="24"/>
              </w:rPr>
              <w:t>UBND</w:t>
            </w:r>
            <w:r w:rsidRPr="006F6D49">
              <w:rPr>
                <w:rFonts w:cs="Times New Roman"/>
                <w:kern w:val="2"/>
                <w:sz w:val="24"/>
                <w:szCs w:val="24"/>
              </w:rPr>
              <w:t xml:space="preserve"> cấp tỉnh xem xét, thông qua dự thảo.”;</w:t>
            </w:r>
          </w:p>
          <w:p w14:paraId="2568CC21"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5. Hội đồng thẩm định chấm dứt hoạt động và tự giải thể sau khi kết thúc cuộc họp hội đồng thẩm định.</w:t>
            </w:r>
          </w:p>
          <w:p w14:paraId="406BCCEE"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6. Nội dung thẩm định gồm các vấn đề sau đây:</w:t>
            </w:r>
          </w:p>
          <w:p w14:paraId="02A1901F"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a) Sự cần thiết ban hành văn bản; phạm vi điều chỉnh, đối tượng áp dụng của văn bản;</w:t>
            </w:r>
          </w:p>
          <w:p w14:paraId="0B229795" w14:textId="1AF4C36D"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Sự phù hợp của nội dung dự thảo văn bản với chủ trương, đường lối của Đảng;</w:t>
            </w:r>
          </w:p>
          <w:p w14:paraId="491DE9F3"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c) Tính hợp hiến, tính hợp pháp, tính thống nhất với hệ thống pháp luật của dự thảo văn bản;</w:t>
            </w:r>
          </w:p>
          <w:p w14:paraId="1BA4F04D" w14:textId="2A68A22A"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Sự cần thiết, tính hợp lý của thủ tục hành chính</w:t>
            </w:r>
          </w:p>
          <w:p w14:paraId="21A38D25" w14:textId="3BF168A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đ) Nguồn tài chính, nguồn nhân lực; việc phân cấp, thực hiện nhiệm vụ, quyền hạn được phân cấ</w:t>
            </w:r>
            <w:r w:rsidR="0061230C" w:rsidRPr="006F6D49">
              <w:rPr>
                <w:rFonts w:cs="Times New Roman"/>
                <w:kern w:val="2"/>
                <w:sz w:val="24"/>
                <w:szCs w:val="24"/>
              </w:rPr>
              <w:t>p, việc ứng dụng, thúc đẩy phát triển khoa học, công nghệ, đổi mới sáng tạo và chuyển đổi số</w:t>
            </w:r>
          </w:p>
          <w:p w14:paraId="1A6A8FBF"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e) Ngôn ngữ, thể thức, kỹ thuật trình bày và trình tự, thủ tục soạn thảo văn bản.</w:t>
            </w:r>
          </w:p>
          <w:p w14:paraId="05195AEC" w14:textId="70DB645C"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7. Báo cáo thẩm định của Sở Tư pháp phải thể hiện rõ dự thảo nghị quyết đủ hoặc chưa đủ điều kiện trình </w:t>
            </w:r>
            <w:r w:rsidR="00304686" w:rsidRPr="006F6D49">
              <w:rPr>
                <w:rFonts w:cs="Times New Roman"/>
                <w:kern w:val="2"/>
                <w:sz w:val="24"/>
                <w:szCs w:val="24"/>
              </w:rPr>
              <w:t>UBND</w:t>
            </w:r>
            <w:r w:rsidRPr="006F6D49">
              <w:rPr>
                <w:rFonts w:cs="Times New Roman"/>
                <w:kern w:val="2"/>
                <w:sz w:val="24"/>
                <w:szCs w:val="24"/>
              </w:rPr>
              <w:t xml:space="preserve">. </w:t>
            </w:r>
            <w:r w:rsidRPr="006F6D49">
              <w:rPr>
                <w:rFonts w:cs="Times New Roman"/>
                <w:kern w:val="2"/>
                <w:sz w:val="24"/>
                <w:szCs w:val="24"/>
              </w:rPr>
              <w:lastRenderedPageBreak/>
              <w:t xml:space="preserve">Trường hợp báo cáo thẩm định kết luận dự thảo nghị quyết chỉ đủ điều kiện trình </w:t>
            </w:r>
            <w:r w:rsidR="00304686" w:rsidRPr="006F6D49">
              <w:rPr>
                <w:rFonts w:cs="Times New Roman"/>
                <w:kern w:val="2"/>
                <w:sz w:val="24"/>
                <w:szCs w:val="24"/>
              </w:rPr>
              <w:t>UBND</w:t>
            </w:r>
            <w:r w:rsidRPr="006F6D49">
              <w:rPr>
                <w:rFonts w:cs="Times New Roman"/>
                <w:kern w:val="2"/>
                <w:sz w:val="24"/>
                <w:szCs w:val="24"/>
              </w:rPr>
              <w:t xml:space="preserve"> sau khi tiếp thu, hoàn thiện thì báo cáo thẩm định phải nêu rõ nội dung, yêu cầu tiếp thu, hoàn thiện.</w:t>
            </w:r>
          </w:p>
          <w:p w14:paraId="38C1BC9E" w14:textId="77777777" w:rsidR="002465D6" w:rsidRPr="006F6D49" w:rsidRDefault="002465D6"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8. Sở Tư pháp tiến hành thẩm định lại nếu dự thảo văn bản chưa đủ điều kiện trình. Việc thẩm định lại được thực hiện theo quy định tại Điều này.</w:t>
            </w:r>
          </w:p>
          <w:p w14:paraId="163F3897" w14:textId="77777777" w:rsidR="00E56916" w:rsidRPr="006F6D49" w:rsidRDefault="00E56916" w:rsidP="006F6D49">
            <w:pPr>
              <w:widowControl w:val="0"/>
              <w:shd w:val="clear" w:color="auto" w:fill="FFFFFF" w:themeFill="background1"/>
              <w:spacing w:after="0" w:line="340" w:lineRule="exact"/>
              <w:ind w:firstLine="510"/>
              <w:rPr>
                <w:rFonts w:cs="Times New Roman"/>
                <w:kern w:val="2"/>
                <w:sz w:val="24"/>
                <w:szCs w:val="24"/>
              </w:rPr>
            </w:pPr>
          </w:p>
        </w:tc>
        <w:tc>
          <w:tcPr>
            <w:tcW w:w="5812" w:type="dxa"/>
            <w:shd w:val="clear" w:color="auto" w:fill="FFFFFF"/>
          </w:tcPr>
          <w:p w14:paraId="2D52A8AC"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rPr>
            </w:pPr>
            <w:r w:rsidRPr="006F6D49">
              <w:rPr>
                <w:rStyle w:val="normal-h1"/>
                <w:b/>
                <w:kern w:val="2"/>
                <w:sz w:val="24"/>
                <w:szCs w:val="24"/>
                <w:lang w:val="vi-VN"/>
              </w:rPr>
              <w:lastRenderedPageBreak/>
              <w:t xml:space="preserve">Điều </w:t>
            </w:r>
            <w:r w:rsidRPr="006F6D49">
              <w:rPr>
                <w:rStyle w:val="normal-h1"/>
                <w:b/>
                <w:kern w:val="2"/>
                <w:sz w:val="24"/>
                <w:szCs w:val="24"/>
              </w:rPr>
              <w:t>9.</w:t>
            </w:r>
            <w:r w:rsidRPr="006F6D49">
              <w:rPr>
                <w:rStyle w:val="normal-h1"/>
                <w:b/>
                <w:kern w:val="2"/>
                <w:sz w:val="24"/>
                <w:szCs w:val="24"/>
                <w:lang w:val="vi-VN"/>
              </w:rPr>
              <w:t xml:space="preserve"> </w:t>
            </w:r>
            <w:r w:rsidRPr="006F6D49">
              <w:rPr>
                <w:rStyle w:val="normal-h1"/>
                <w:b/>
                <w:kern w:val="2"/>
                <w:sz w:val="24"/>
                <w:szCs w:val="24"/>
              </w:rPr>
              <w:t>T</w:t>
            </w:r>
            <w:r w:rsidRPr="006F6D49">
              <w:rPr>
                <w:rFonts w:cs="Times New Roman"/>
                <w:b/>
                <w:kern w:val="2"/>
                <w:sz w:val="24"/>
                <w:szCs w:val="24"/>
                <w:lang w:val="vi-VN"/>
              </w:rPr>
              <w:t>hẩm định</w:t>
            </w:r>
            <w:r w:rsidRPr="006F6D49">
              <w:rPr>
                <w:rFonts w:cs="Times New Roman"/>
                <w:b/>
                <w:kern w:val="2"/>
                <w:sz w:val="24"/>
                <w:szCs w:val="24"/>
              </w:rPr>
              <w:t xml:space="preserve"> </w:t>
            </w:r>
            <w:r w:rsidRPr="006F6D49">
              <w:rPr>
                <w:rFonts w:cs="Times New Roman"/>
                <w:b/>
                <w:kern w:val="2"/>
                <w:sz w:val="24"/>
                <w:szCs w:val="24"/>
                <w:lang w:val="vi-VN"/>
              </w:rPr>
              <w:t xml:space="preserve">dự thảo </w:t>
            </w:r>
            <w:r w:rsidRPr="006F6D49">
              <w:rPr>
                <w:rFonts w:cs="Times New Roman"/>
                <w:b/>
                <w:kern w:val="2"/>
                <w:sz w:val="24"/>
                <w:szCs w:val="24"/>
              </w:rPr>
              <w:t>nghị quyết</w:t>
            </w:r>
          </w:p>
          <w:p w14:paraId="571DA853" w14:textId="457213F2"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Sở Tư pháp thực hiện thẩm định đối với dự thảo nghị quyết của </w:t>
            </w:r>
            <w:r w:rsidR="00304686" w:rsidRPr="006F6D49">
              <w:rPr>
                <w:rFonts w:cs="Times New Roman"/>
                <w:kern w:val="2"/>
                <w:sz w:val="24"/>
                <w:szCs w:val="24"/>
              </w:rPr>
              <w:t>HĐND</w:t>
            </w:r>
            <w:r w:rsidRPr="006F6D49">
              <w:rPr>
                <w:rFonts w:cs="Times New Roman"/>
                <w:kern w:val="2"/>
                <w:sz w:val="24"/>
                <w:szCs w:val="24"/>
              </w:rPr>
              <w:t xml:space="preserve"> tỉnh do </w:t>
            </w:r>
            <w:r w:rsidR="00304686" w:rsidRPr="006F6D49">
              <w:rPr>
                <w:rFonts w:cs="Times New Roman"/>
                <w:kern w:val="2"/>
                <w:sz w:val="24"/>
                <w:szCs w:val="24"/>
              </w:rPr>
              <w:t>UBND</w:t>
            </w:r>
            <w:r w:rsidRPr="006F6D49">
              <w:rPr>
                <w:rFonts w:cs="Times New Roman"/>
                <w:kern w:val="2"/>
                <w:sz w:val="24"/>
                <w:szCs w:val="24"/>
              </w:rPr>
              <w:t xml:space="preserve"> tỉnh trình trong thời hạn 15 ngày kể từ ngày nhận đủ hồ sơ. </w:t>
            </w:r>
          </w:p>
          <w:p w14:paraId="27CF49D3"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và các cơ quan, tổ chức có liên quan, chuyên gia, nhà khoa học (nếu có) tham gia cuộc họp hội đồng thẩm định hoặc cuộc họp thẩm định.</w:t>
            </w:r>
          </w:p>
          <w:p w14:paraId="564FFD0A"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w:t>
            </w:r>
            <w:r w:rsidRPr="006F6D49">
              <w:rPr>
                <w:rFonts w:cs="Times New Roman"/>
                <w:kern w:val="2"/>
                <w:sz w:val="24"/>
                <w:szCs w:val="24"/>
              </w:rPr>
              <w:lastRenderedPageBreak/>
              <w:t>thảo. Hồ sơ được gửi bằng bản điện tử và 01 bản giấy, bao gồm: tài liệu theo quy định tại khoản 3 Điều 8 Quy định này và bản tổng hợp ý kiến, tiếp thu, giải trình ý kiến góp ý.</w:t>
            </w:r>
          </w:p>
          <w:p w14:paraId="55AB5D38"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3. Sở Tư pháp tiếp nhận và kiểm tra hồ sơ dự thảo nghị quyết. Trường hợp hồ sơ không đúng theo quy định tại khoản 2 Điều này thì chậm nhất là 03 ngày kể từ ngày tiếp nhận hồ sơ, Sở Tư pháp đề nghị cơ quan chủ trì soạn thảo bổ sung, hoàn thiện hồ sơ.</w:t>
            </w:r>
          </w:p>
          <w:p w14:paraId="2A241F76"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4. Nội dung thẩm định gồm các vấn đề sau đây:</w:t>
            </w:r>
          </w:p>
          <w:p w14:paraId="46D7BDD8"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a) Sự cần thiết ban hành văn bản; phạm vi điều chỉnh, đối tượng áp dụng của văn bản.</w:t>
            </w:r>
          </w:p>
          <w:p w14:paraId="5D9AE859"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b) Sự phù hợp của nội dung dự thảo văn bản với chủ trương, đường lối của Đảng.</w:t>
            </w:r>
          </w:p>
          <w:p w14:paraId="1AD09938"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c) Tính hợp hiến, tính hợp pháp, tính thống nhất với hệ thống pháp luật của dự thảo văn bản.</w:t>
            </w:r>
          </w:p>
          <w:p w14:paraId="4F92A89F"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d) Sự cần thiết, tính hợp lý của thủ tục hành chính.</w:t>
            </w:r>
          </w:p>
          <w:p w14:paraId="485BCD34"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đ) Nguồn tài chính, nguồn nhân lực, việc phân cấp, thực hiện nhiệm vụ, quyền hạn được phân cấp, việc ứng dụng, thúc đẩy phát triển khoa học, công nghệ, đổi mới sáng tạo và chuyển đổi số.</w:t>
            </w:r>
          </w:p>
          <w:p w14:paraId="04DC1DE2"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e) Ngôn ngữ, thể thức, kỹ thuật trình bày và trình tự, thủ tục soạn thảo văn bản.</w:t>
            </w:r>
          </w:p>
          <w:p w14:paraId="0B73205A" w14:textId="23F6E293"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sz w:val="24"/>
                <w:szCs w:val="24"/>
              </w:rPr>
              <w:t xml:space="preserve">Trường hợp phải thẩm định gấp theo yêu cầu của </w:t>
            </w:r>
            <w:r w:rsidR="00304686" w:rsidRPr="006F6D49">
              <w:rPr>
                <w:rFonts w:cs="Times New Roman"/>
                <w:sz w:val="24"/>
                <w:szCs w:val="24"/>
              </w:rPr>
              <w:t>UBND</w:t>
            </w:r>
            <w:r w:rsidRPr="006F6D49">
              <w:rPr>
                <w:rFonts w:cs="Times New Roman"/>
                <w:sz w:val="24"/>
                <w:szCs w:val="24"/>
              </w:rPr>
              <w:t xml:space="preserve">, Chủ tịch </w:t>
            </w:r>
            <w:r w:rsidR="00304686" w:rsidRPr="006F6D49">
              <w:rPr>
                <w:rFonts w:cs="Times New Roman"/>
                <w:sz w:val="24"/>
                <w:szCs w:val="24"/>
              </w:rPr>
              <w:t>UBND</w:t>
            </w:r>
            <w:r w:rsidRPr="006F6D49">
              <w:rPr>
                <w:rFonts w:cs="Times New Roman"/>
                <w:sz w:val="24"/>
                <w:szCs w:val="24"/>
              </w:rPr>
              <w:t xml:space="preserve"> cấp tỉnh, Sở Tư pháp thẩm định nội dung quy định tại các điểm a, c, d và e khoản này.</w:t>
            </w:r>
          </w:p>
          <w:p w14:paraId="5AACC77A" w14:textId="5B2A892C"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5. Báo cáo thẩm định của Sở Tư pháp phải thể hiện rõ dự thảo nghị quyết đủ điều kiện hoặc chưa đủ điều kiện </w:t>
            </w:r>
            <w:r w:rsidRPr="006F6D49">
              <w:rPr>
                <w:rFonts w:cs="Times New Roman"/>
                <w:kern w:val="2"/>
                <w:sz w:val="24"/>
                <w:szCs w:val="24"/>
              </w:rPr>
              <w:lastRenderedPageBreak/>
              <w:t xml:space="preserve">trình </w:t>
            </w:r>
            <w:r w:rsidR="00304686" w:rsidRPr="006F6D49">
              <w:rPr>
                <w:rFonts w:cs="Times New Roman"/>
                <w:kern w:val="2"/>
                <w:sz w:val="24"/>
                <w:szCs w:val="24"/>
              </w:rPr>
              <w:t>UBND</w:t>
            </w:r>
            <w:r w:rsidRPr="006F6D49">
              <w:rPr>
                <w:rFonts w:cs="Times New Roman"/>
                <w:kern w:val="2"/>
                <w:sz w:val="24"/>
                <w:szCs w:val="24"/>
              </w:rPr>
              <w:t xml:space="preserve"> tỉnh. Trường hợp báo cáo thẩm định kết luận dự thảo nghị quyết chỉ đủ điều kiện trình </w:t>
            </w:r>
            <w:r w:rsidR="00304686" w:rsidRPr="006F6D49">
              <w:rPr>
                <w:rFonts w:cs="Times New Roman"/>
                <w:kern w:val="2"/>
                <w:sz w:val="24"/>
                <w:szCs w:val="24"/>
              </w:rPr>
              <w:t>UBND</w:t>
            </w:r>
            <w:r w:rsidRPr="006F6D49">
              <w:rPr>
                <w:rFonts w:cs="Times New Roman"/>
                <w:kern w:val="2"/>
                <w:sz w:val="24"/>
                <w:szCs w:val="24"/>
              </w:rPr>
              <w:t xml:space="preserve"> tỉnh sau khi tiếp thu, hoàn thiện thì báo cáo thẩm định phải nêu rõ nội dung, yêu cầu tiếp thu, hoàn thiện. </w:t>
            </w:r>
          </w:p>
          <w:p w14:paraId="316D88A9"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6. Sở Tư pháp tiến hành thẩm định lại nếu dự thảo văn bản chưa đủ điều kiện trình, việc thẩm định lại được thực hiện theo quy định tại Điều này. </w:t>
            </w:r>
          </w:p>
          <w:p w14:paraId="126AAA29"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210EAE4E" w14:textId="4A2AA7F8" w:rsidR="00E56916" w:rsidRPr="006F6D49" w:rsidRDefault="0061230C" w:rsidP="00CE0672">
            <w:pPr>
              <w:spacing w:after="0" w:line="340" w:lineRule="exact"/>
              <w:rPr>
                <w:rFonts w:cs="Times New Roman"/>
                <w:sz w:val="24"/>
                <w:szCs w:val="24"/>
                <w:lang w:val="it-IT"/>
              </w:rPr>
            </w:pPr>
            <w:r w:rsidRPr="006F6D49">
              <w:rPr>
                <w:rFonts w:cs="Times New Roman"/>
                <w:sz w:val="24"/>
                <w:szCs w:val="24"/>
                <w:lang w:val="it-IT"/>
              </w:rPr>
              <w:lastRenderedPageBreak/>
              <w:t xml:space="preserve">Điều khoản này xây dựng trên cơ sở </w:t>
            </w:r>
            <w:r w:rsidR="004D53B4" w:rsidRPr="006F6D49">
              <w:rPr>
                <w:rFonts w:cs="Times New Roman"/>
                <w:sz w:val="24"/>
                <w:szCs w:val="24"/>
                <w:lang w:val="it-IT"/>
              </w:rPr>
              <w:t xml:space="preserve">quy định tại </w:t>
            </w:r>
            <w:r w:rsidR="006D15AA" w:rsidRPr="006F6D49">
              <w:rPr>
                <w:rFonts w:cs="Times New Roman"/>
                <w:sz w:val="24"/>
                <w:szCs w:val="24"/>
                <w:lang w:val="it-IT"/>
              </w:rPr>
              <w:t>Điều 45 Nghị định số 78/2025/NĐ-CP, được sửa đổi, bổ sung bởi khoản 26 Điều 1 Nghị định số 187/2025/NĐ-CP</w:t>
            </w:r>
          </w:p>
        </w:tc>
      </w:tr>
      <w:tr w:rsidR="00001928" w:rsidRPr="006F6D49" w14:paraId="0B11BBB6" w14:textId="77777777" w:rsidTr="00192810">
        <w:trPr>
          <w:jc w:val="center"/>
        </w:trPr>
        <w:tc>
          <w:tcPr>
            <w:tcW w:w="846" w:type="dxa"/>
            <w:vAlign w:val="center"/>
          </w:tcPr>
          <w:p w14:paraId="0E980013" w14:textId="77777777" w:rsidR="00E56916" w:rsidRPr="006F6D49" w:rsidRDefault="00E56916"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62B4D098" w14:textId="56304B11" w:rsidR="000C23F1" w:rsidRPr="006F6D49" w:rsidRDefault="000C23F1"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 xml:space="preserve">Điều 46.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 xem xét quyết định trình dự thảo nghị quyết và cho ý kiến đối với dự thảo nghị quyết không do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 trình</w:t>
            </w:r>
          </w:p>
          <w:p w14:paraId="4DB33CAC" w14:textId="7777777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1. Cơ quan chủ trì soạn thảo có trách nhiệm:</w:t>
            </w:r>
          </w:p>
          <w:p w14:paraId="702B6A13" w14:textId="7777777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Nghiên cứu tiếp thu, giải trình ý kiến thẩm định để chỉnh lý, hoàn thiện hồ sơ dự thảo văn bản;</w:t>
            </w:r>
          </w:p>
          <w:p w14:paraId="4C9141B4" w14:textId="7777777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Trao đổi, thống nhất với các cơ quan về các vấn đề còn có ý kiến khác nhau.</w:t>
            </w:r>
          </w:p>
          <w:p w14:paraId="7B927852" w14:textId="02720C5A"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Hồ sơ dự thảo văn bản trình </w:t>
            </w:r>
            <w:r w:rsidR="00304686" w:rsidRPr="006F6D49">
              <w:rPr>
                <w:rFonts w:eastAsia="Times New Roman" w:cs="Times New Roman"/>
                <w:sz w:val="24"/>
                <w:szCs w:val="24"/>
              </w:rPr>
              <w:t>UBND</w:t>
            </w:r>
            <w:r w:rsidRPr="006F6D49">
              <w:rPr>
                <w:rFonts w:eastAsia="Times New Roman" w:cs="Times New Roman"/>
                <w:sz w:val="24"/>
                <w:szCs w:val="24"/>
              </w:rPr>
              <w:t>, đồng thời gửi Sở Tư pháp bằng bản điện tử và 01 bản giấy, bao gồm:</w:t>
            </w:r>
          </w:p>
          <w:p w14:paraId="3D1ECB24" w14:textId="7777777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Tài liệu quy định tại khoản 2 Điều 45 của Nghị định này, trong đó tờ trình, các báo cáo được ký và đóng dấu, dự thảo văn bản được đóng dấu giáp lai, các tài liệu khác được đóng dấu treo của cơ quan chủ trì soạn thảo;</w:t>
            </w:r>
          </w:p>
          <w:p w14:paraId="6163E68A" w14:textId="7777777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Báo cáo thẩm định; báo cáo tiếp thu, giải trình ý kiến thẩm định.</w:t>
            </w:r>
          </w:p>
          <w:p w14:paraId="50901A64" w14:textId="3718E476"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3. Văn phòng </w:t>
            </w:r>
            <w:r w:rsidR="00304686" w:rsidRPr="006F6D49">
              <w:rPr>
                <w:rFonts w:eastAsia="Times New Roman" w:cs="Times New Roman"/>
                <w:sz w:val="24"/>
                <w:szCs w:val="24"/>
              </w:rPr>
              <w:t>UBND</w:t>
            </w:r>
            <w:r w:rsidRPr="006F6D49">
              <w:rPr>
                <w:rFonts w:eastAsia="Times New Roman" w:cs="Times New Roman"/>
                <w:sz w:val="24"/>
                <w:szCs w:val="24"/>
              </w:rPr>
              <w:t xml:space="preserve"> tiếp nhận và xử lý hồ sơ dự thảo văn bản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43515B80" w14:textId="31ECF187"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4. </w:t>
            </w:r>
            <w:r w:rsidR="00304686" w:rsidRPr="006F6D49">
              <w:rPr>
                <w:rFonts w:eastAsia="Times New Roman" w:cs="Times New Roman"/>
                <w:sz w:val="24"/>
                <w:szCs w:val="24"/>
              </w:rPr>
              <w:t>UBND</w:t>
            </w:r>
            <w:r w:rsidRPr="006F6D49">
              <w:rPr>
                <w:rFonts w:eastAsia="Times New Roman" w:cs="Times New Roman"/>
                <w:sz w:val="24"/>
                <w:szCs w:val="24"/>
              </w:rPr>
              <w:t xml:space="preserve"> xem xét, quyết định việc trình dự thảo nghị quyết đến </w:t>
            </w:r>
            <w:r w:rsidR="00304686" w:rsidRPr="006F6D49">
              <w:rPr>
                <w:rFonts w:eastAsia="Times New Roman" w:cs="Times New Roman"/>
                <w:sz w:val="24"/>
                <w:szCs w:val="24"/>
              </w:rPr>
              <w:t>HĐND</w:t>
            </w:r>
            <w:r w:rsidRPr="006F6D49">
              <w:rPr>
                <w:rFonts w:eastAsia="Times New Roman" w:cs="Times New Roman"/>
                <w:sz w:val="24"/>
                <w:szCs w:val="24"/>
              </w:rPr>
              <w:t xml:space="preserve">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233009EE" w14:textId="3EE905F4"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xml:space="preserve">5. Đối với dự thảo nghị quyết do cơ quan, tổ chức khác trình thì </w:t>
            </w:r>
            <w:r w:rsidR="00304686" w:rsidRPr="006F6D49">
              <w:rPr>
                <w:rFonts w:eastAsia="Times New Roman" w:cs="Times New Roman"/>
                <w:sz w:val="24"/>
                <w:szCs w:val="24"/>
              </w:rPr>
              <w:t>UBND</w:t>
            </w:r>
            <w:r w:rsidRPr="006F6D49">
              <w:rPr>
                <w:rFonts w:eastAsia="Times New Roman" w:cs="Times New Roman"/>
                <w:sz w:val="24"/>
                <w:szCs w:val="24"/>
              </w:rPr>
              <w:t xml:space="preserve"> có trách nhiệm tham gia ý kiến bằng văn bản:</w:t>
            </w:r>
          </w:p>
          <w:p w14:paraId="04F9AD6E" w14:textId="4DD3BBC6"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Chậm nhất là 25 ngày trước ngày khai mạc kỳ họp </w:t>
            </w:r>
            <w:r w:rsidR="00304686" w:rsidRPr="006F6D49">
              <w:rPr>
                <w:rFonts w:eastAsia="Times New Roman" w:cs="Times New Roman"/>
                <w:sz w:val="24"/>
                <w:szCs w:val="24"/>
              </w:rPr>
              <w:t>HĐND</w:t>
            </w:r>
            <w:r w:rsidRPr="006F6D49">
              <w:rPr>
                <w:rFonts w:eastAsia="Times New Roman" w:cs="Times New Roman"/>
                <w:sz w:val="24"/>
                <w:szCs w:val="24"/>
              </w:rPr>
              <w:t xml:space="preserve">, cơ quan, tổ chức trình dự thảo nghị quyết phải gửi tờ trình, dự thảo nghị quyết và các tài liệu có liên quan đến </w:t>
            </w:r>
            <w:r w:rsidR="00304686" w:rsidRPr="006F6D49">
              <w:rPr>
                <w:rFonts w:eastAsia="Times New Roman" w:cs="Times New Roman"/>
                <w:sz w:val="24"/>
                <w:szCs w:val="24"/>
              </w:rPr>
              <w:t>UBND</w:t>
            </w:r>
            <w:r w:rsidRPr="006F6D49">
              <w:rPr>
                <w:rFonts w:eastAsia="Times New Roman" w:cs="Times New Roman"/>
                <w:sz w:val="24"/>
                <w:szCs w:val="24"/>
              </w:rPr>
              <w:t xml:space="preserve"> để tham gia ý kiến;</w:t>
            </w:r>
          </w:p>
          <w:p w14:paraId="1AB29402" w14:textId="2B4AA478"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Chủ tịch </w:t>
            </w:r>
            <w:r w:rsidR="00304686" w:rsidRPr="006F6D49">
              <w:rPr>
                <w:rFonts w:eastAsia="Times New Roman" w:cs="Times New Roman"/>
                <w:sz w:val="24"/>
                <w:szCs w:val="24"/>
              </w:rPr>
              <w:t>UBND</w:t>
            </w:r>
            <w:r w:rsidRPr="006F6D49">
              <w:rPr>
                <w:rFonts w:eastAsia="Times New Roman" w:cs="Times New Roman"/>
                <w:sz w:val="24"/>
                <w:szCs w:val="24"/>
              </w:rPr>
              <w:t xml:space="preserve"> phân công cơ quan chủ trì chuẩn bị ý kiến của </w:t>
            </w:r>
            <w:r w:rsidR="00304686" w:rsidRPr="006F6D49">
              <w:rPr>
                <w:rFonts w:eastAsia="Times New Roman" w:cs="Times New Roman"/>
                <w:sz w:val="24"/>
                <w:szCs w:val="24"/>
              </w:rPr>
              <w:t>UBND</w:t>
            </w:r>
            <w:r w:rsidRPr="006F6D49">
              <w:rPr>
                <w:rFonts w:eastAsia="Times New Roman" w:cs="Times New Roman"/>
                <w:sz w:val="24"/>
                <w:szCs w:val="24"/>
              </w:rPr>
              <w:t>. Cơ quan chủ trì chuẩn bị ý kiến có trách nhiệm phối hợp với các cơ quan liên quan chuẩn bị ý kiến, nội dung cho ý kiến theo quy định tại kh</w:t>
            </w:r>
            <w:r w:rsidR="006F6D49" w:rsidRPr="006F6D49">
              <w:rPr>
                <w:rFonts w:eastAsia="Times New Roman" w:cs="Times New Roman"/>
                <w:sz w:val="24"/>
                <w:szCs w:val="24"/>
              </w:rPr>
              <w:t>oản 6 Điều 45 của Nghị định này</w:t>
            </w:r>
            <w:r w:rsidRPr="006F6D49">
              <w:rPr>
                <w:rFonts w:eastAsia="Times New Roman" w:cs="Times New Roman"/>
                <w:sz w:val="24"/>
                <w:szCs w:val="24"/>
              </w:rPr>
              <w:t>;</w:t>
            </w:r>
          </w:p>
          <w:p w14:paraId="4FE4C6C0" w14:textId="61B30553"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Cơ quan chủ trì chuẩn bị ý kiến trình </w:t>
            </w:r>
            <w:r w:rsidR="00304686" w:rsidRPr="006F6D49">
              <w:rPr>
                <w:rFonts w:eastAsia="Times New Roman" w:cs="Times New Roman"/>
                <w:sz w:val="24"/>
                <w:szCs w:val="24"/>
              </w:rPr>
              <w:t>UBND</w:t>
            </w:r>
            <w:r w:rsidRPr="006F6D49">
              <w:rPr>
                <w:rFonts w:eastAsia="Times New Roman" w:cs="Times New Roman"/>
                <w:sz w:val="24"/>
                <w:szCs w:val="24"/>
              </w:rPr>
              <w:t xml:space="preserve"> dự thảo ý kiến. Văn phòng </w:t>
            </w:r>
            <w:r w:rsidR="00304686" w:rsidRPr="006F6D49">
              <w:rPr>
                <w:rFonts w:eastAsia="Times New Roman" w:cs="Times New Roman"/>
                <w:sz w:val="24"/>
                <w:szCs w:val="24"/>
              </w:rPr>
              <w:t>UBND</w:t>
            </w:r>
            <w:r w:rsidRPr="006F6D49">
              <w:rPr>
                <w:rFonts w:eastAsia="Times New Roman" w:cs="Times New Roman"/>
                <w:sz w:val="24"/>
                <w:szCs w:val="24"/>
              </w:rPr>
              <w:t xml:space="preserve"> tiếp nhận và xử lý dự thảo ý kiến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43103D11" w14:textId="77777777" w:rsidR="006F6D49"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d) </w:t>
            </w:r>
            <w:r w:rsidR="00304686" w:rsidRPr="006F6D49">
              <w:rPr>
                <w:rFonts w:eastAsia="Times New Roman" w:cs="Times New Roman"/>
                <w:sz w:val="24"/>
                <w:szCs w:val="24"/>
              </w:rPr>
              <w:t>UBND</w:t>
            </w:r>
            <w:r w:rsidRPr="006F6D49">
              <w:rPr>
                <w:rFonts w:eastAsia="Times New Roman" w:cs="Times New Roman"/>
                <w:sz w:val="24"/>
                <w:szCs w:val="24"/>
              </w:rPr>
              <w:t xml:space="preserve"> xem xét, </w:t>
            </w:r>
            <w:r w:rsidR="006F6D49" w:rsidRPr="006F6D49">
              <w:rPr>
                <w:rFonts w:eastAsia="Times New Roman" w:cs="Times New Roman"/>
                <w:sz w:val="24"/>
                <w:szCs w:val="24"/>
              </w:rPr>
              <w:t>quyết định việc cho ý kiến theo</w:t>
            </w:r>
          </w:p>
          <w:p w14:paraId="6EB528E4" w14:textId="77777777" w:rsidR="006F6D49"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Quy chế làm việc của </w:t>
            </w:r>
            <w:r w:rsidR="00304686" w:rsidRPr="006F6D49">
              <w:rPr>
                <w:rFonts w:eastAsia="Times New Roman" w:cs="Times New Roman"/>
                <w:sz w:val="24"/>
                <w:szCs w:val="24"/>
              </w:rPr>
              <w:t>UBND</w:t>
            </w:r>
            <w:r w:rsidR="006F6D49" w:rsidRPr="006F6D49">
              <w:rPr>
                <w:rFonts w:eastAsia="Times New Roman" w:cs="Times New Roman"/>
                <w:sz w:val="24"/>
                <w:szCs w:val="24"/>
              </w:rPr>
              <w:t>.</w:t>
            </w:r>
          </w:p>
          <w:p w14:paraId="16A98C2B" w14:textId="68ADCD98" w:rsidR="000C23F1" w:rsidRPr="006F6D49" w:rsidRDefault="000C23F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Chậm nhất là 20 ngày trước ngày khai mạc kỳ họp </w:t>
            </w:r>
            <w:r w:rsidR="00304686" w:rsidRPr="006F6D49">
              <w:rPr>
                <w:rFonts w:eastAsia="Times New Roman" w:cs="Times New Roman"/>
                <w:sz w:val="24"/>
                <w:szCs w:val="24"/>
              </w:rPr>
              <w:t>HĐND</w:t>
            </w:r>
            <w:r w:rsidRPr="006F6D49">
              <w:rPr>
                <w:rFonts w:eastAsia="Times New Roman" w:cs="Times New Roman"/>
                <w:sz w:val="24"/>
                <w:szCs w:val="24"/>
              </w:rPr>
              <w:t xml:space="preserve">, </w:t>
            </w:r>
            <w:r w:rsidR="00304686" w:rsidRPr="006F6D49">
              <w:rPr>
                <w:rFonts w:eastAsia="Times New Roman" w:cs="Times New Roman"/>
                <w:sz w:val="24"/>
                <w:szCs w:val="24"/>
              </w:rPr>
              <w:t>UBND</w:t>
            </w:r>
            <w:r w:rsidRPr="006F6D49">
              <w:rPr>
                <w:rFonts w:eastAsia="Times New Roman" w:cs="Times New Roman"/>
                <w:sz w:val="24"/>
                <w:szCs w:val="24"/>
              </w:rPr>
              <w:t xml:space="preserve"> phải gửi ý kiến bằng văn bản đến cơ quan, tổ chức trình dự thảo nghị quyết.</w:t>
            </w:r>
          </w:p>
          <w:p w14:paraId="7847A1F4"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3D4079F0" w14:textId="512F40B6" w:rsidR="001B6A95" w:rsidRPr="006F6D49" w:rsidRDefault="001B6A95" w:rsidP="006F6D49">
            <w:pPr>
              <w:widowControl w:val="0"/>
              <w:shd w:val="clear" w:color="auto" w:fill="FFFFFF" w:themeFill="background1"/>
              <w:spacing w:after="0" w:line="340" w:lineRule="exact"/>
              <w:ind w:firstLine="510"/>
              <w:outlineLvl w:val="0"/>
              <w:rPr>
                <w:rFonts w:cs="Times New Roman"/>
                <w:b/>
                <w:kern w:val="2"/>
                <w:sz w:val="24"/>
                <w:szCs w:val="24"/>
              </w:rPr>
            </w:pPr>
            <w:r w:rsidRPr="006F6D49">
              <w:rPr>
                <w:rStyle w:val="normal-h1"/>
                <w:b/>
                <w:kern w:val="2"/>
                <w:sz w:val="24"/>
                <w:szCs w:val="24"/>
                <w:lang w:val="vi-VN"/>
              </w:rPr>
              <w:lastRenderedPageBreak/>
              <w:t xml:space="preserve">Điều </w:t>
            </w:r>
            <w:r w:rsidRPr="006F6D49">
              <w:rPr>
                <w:rStyle w:val="normal-h1"/>
                <w:b/>
                <w:kern w:val="2"/>
                <w:sz w:val="24"/>
                <w:szCs w:val="24"/>
              </w:rPr>
              <w:t>10.</w:t>
            </w:r>
            <w:r w:rsidRPr="006F6D49">
              <w:rPr>
                <w:rStyle w:val="normal-h1"/>
                <w:b/>
                <w:kern w:val="2"/>
                <w:sz w:val="24"/>
                <w:szCs w:val="24"/>
                <w:lang w:val="vi-VN"/>
              </w:rPr>
              <w:t xml:space="preserve"> </w:t>
            </w:r>
            <w:r w:rsidR="00304686" w:rsidRPr="006F6D49">
              <w:rPr>
                <w:rStyle w:val="normal-h1"/>
                <w:b/>
                <w:kern w:val="2"/>
                <w:sz w:val="24"/>
                <w:szCs w:val="24"/>
                <w:lang w:val="vi-VN"/>
              </w:rPr>
              <w:t>UBND</w:t>
            </w:r>
            <w:r w:rsidRPr="006F6D49">
              <w:rPr>
                <w:rStyle w:val="normal-h1"/>
                <w:b/>
                <w:kern w:val="2"/>
                <w:sz w:val="24"/>
                <w:szCs w:val="24"/>
                <w:lang w:val="vi-VN"/>
              </w:rPr>
              <w:t xml:space="preserve"> tỉnh xem xét, quyết định trình dự thảo nghị quyết</w:t>
            </w:r>
            <w:r w:rsidRPr="006F6D49">
              <w:rPr>
                <w:rStyle w:val="normal-h1"/>
                <w:b/>
                <w:kern w:val="2"/>
                <w:sz w:val="24"/>
                <w:szCs w:val="24"/>
              </w:rPr>
              <w:t xml:space="preserve"> </w:t>
            </w:r>
          </w:p>
          <w:p w14:paraId="6D92AF8C"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Cơ quan chủ trì soạn thảo có trách nhiệm:</w:t>
            </w:r>
          </w:p>
          <w:p w14:paraId="2F657304" w14:textId="4EE01E5B"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Nghiên cứu tiếp thu, giải trình ý kiến thẩm định để chỉnh lý, hoàn thiện hồ sơ dự thảo văn bản; gửi hồ sơ dự thảo văn bản đến Văn phòng </w:t>
            </w:r>
            <w:r w:rsidR="00304686" w:rsidRPr="006F6D49">
              <w:rPr>
                <w:rFonts w:cs="Times New Roman"/>
                <w:kern w:val="2"/>
                <w:sz w:val="24"/>
                <w:szCs w:val="24"/>
              </w:rPr>
              <w:t>UBND</w:t>
            </w:r>
            <w:r w:rsidRPr="006F6D49">
              <w:rPr>
                <w:rFonts w:cs="Times New Roman"/>
                <w:kern w:val="2"/>
                <w:sz w:val="24"/>
                <w:szCs w:val="24"/>
              </w:rPr>
              <w:t xml:space="preserve"> tỉnh, đồng thời gửi Sở Tư pháp theo đúng thành phần hồ sơ theo quy định tại khoản 2 Điều 46 Nghị định số 78/2025/NĐ-CP.</w:t>
            </w:r>
          </w:p>
          <w:p w14:paraId="61FA1C52" w14:textId="0D9D3A96"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b) Giải trình, tiếp thu ý kiến của thành viên </w:t>
            </w:r>
            <w:r w:rsidR="00304686" w:rsidRPr="006F6D49">
              <w:rPr>
                <w:rFonts w:cs="Times New Roman"/>
                <w:kern w:val="2"/>
                <w:sz w:val="24"/>
                <w:szCs w:val="24"/>
              </w:rPr>
              <w:t>UBND</w:t>
            </w:r>
            <w:r w:rsidRPr="006F6D49">
              <w:rPr>
                <w:rFonts w:cs="Times New Roman"/>
                <w:kern w:val="2"/>
                <w:sz w:val="24"/>
                <w:szCs w:val="24"/>
              </w:rPr>
              <w:t xml:space="preserve"> tỉnh; chỉnh lý, hoàn thiện hồ sơ dự thảo văn bản theo kết luận tại phiên họp </w:t>
            </w:r>
            <w:r w:rsidR="00304686" w:rsidRPr="006F6D49">
              <w:rPr>
                <w:rFonts w:cs="Times New Roman"/>
                <w:kern w:val="2"/>
                <w:sz w:val="24"/>
                <w:szCs w:val="24"/>
              </w:rPr>
              <w:t>UBND</w:t>
            </w:r>
            <w:r w:rsidRPr="006F6D49">
              <w:rPr>
                <w:rFonts w:cs="Times New Roman"/>
                <w:kern w:val="2"/>
                <w:sz w:val="24"/>
                <w:szCs w:val="24"/>
              </w:rPr>
              <w:t xml:space="preserve"> tỉnh hoặc theo yêu cầu của Văn phòng </w:t>
            </w:r>
            <w:r w:rsidR="00304686" w:rsidRPr="006F6D49">
              <w:rPr>
                <w:rFonts w:cs="Times New Roman"/>
                <w:kern w:val="2"/>
                <w:sz w:val="24"/>
                <w:szCs w:val="24"/>
              </w:rPr>
              <w:t>UBND</w:t>
            </w:r>
            <w:r w:rsidRPr="006F6D49">
              <w:rPr>
                <w:rFonts w:cs="Times New Roman"/>
                <w:kern w:val="2"/>
                <w:sz w:val="24"/>
                <w:szCs w:val="24"/>
              </w:rPr>
              <w:t xml:space="preserve"> tỉnh. </w:t>
            </w:r>
          </w:p>
          <w:p w14:paraId="531D54A6" w14:textId="248B7A16"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Văn phòng </w:t>
            </w:r>
            <w:r w:rsidR="00304686" w:rsidRPr="006F6D49">
              <w:rPr>
                <w:rFonts w:cs="Times New Roman"/>
                <w:kern w:val="2"/>
                <w:sz w:val="24"/>
                <w:szCs w:val="24"/>
              </w:rPr>
              <w:t>UBND</w:t>
            </w:r>
            <w:r w:rsidRPr="006F6D49">
              <w:rPr>
                <w:rFonts w:cs="Times New Roman"/>
                <w:kern w:val="2"/>
                <w:sz w:val="24"/>
                <w:szCs w:val="24"/>
              </w:rPr>
              <w:t xml:space="preserve"> tỉnh tiếp nhận và xử lý hồ sơ dự thảo văn bản và trình </w:t>
            </w:r>
            <w:r w:rsidR="00304686" w:rsidRPr="006F6D49">
              <w:rPr>
                <w:rFonts w:cs="Times New Roman"/>
                <w:kern w:val="2"/>
                <w:sz w:val="24"/>
                <w:szCs w:val="24"/>
              </w:rPr>
              <w:t>UBND</w:t>
            </w:r>
            <w:r w:rsidRPr="006F6D49">
              <w:rPr>
                <w:rFonts w:cs="Times New Roman"/>
                <w:kern w:val="2"/>
                <w:sz w:val="24"/>
                <w:szCs w:val="24"/>
              </w:rPr>
              <w:t xml:space="preserve"> xem xét, quyết định việc trình dự thảo nghị quyết đến </w:t>
            </w:r>
            <w:r w:rsidR="00304686" w:rsidRPr="006F6D49">
              <w:rPr>
                <w:rFonts w:cs="Times New Roman"/>
                <w:kern w:val="2"/>
                <w:sz w:val="24"/>
                <w:szCs w:val="24"/>
              </w:rPr>
              <w:t>HĐND</w:t>
            </w:r>
            <w:r w:rsidRPr="006F6D49">
              <w:rPr>
                <w:rFonts w:cs="Times New Roman"/>
                <w:kern w:val="2"/>
                <w:sz w:val="24"/>
                <w:szCs w:val="24"/>
              </w:rPr>
              <w:t xml:space="preserve"> tỉnh theo Quy chế làm việc của </w:t>
            </w:r>
            <w:r w:rsidR="00304686" w:rsidRPr="006F6D49">
              <w:rPr>
                <w:rFonts w:cs="Times New Roman"/>
                <w:kern w:val="2"/>
                <w:sz w:val="24"/>
                <w:szCs w:val="24"/>
              </w:rPr>
              <w:t>UBND</w:t>
            </w:r>
            <w:r w:rsidRPr="006F6D49">
              <w:rPr>
                <w:rFonts w:cs="Times New Roman"/>
                <w:kern w:val="2"/>
                <w:sz w:val="24"/>
                <w:szCs w:val="24"/>
              </w:rPr>
              <w:t xml:space="preserve"> tỉnh.</w:t>
            </w:r>
          </w:p>
          <w:p w14:paraId="6F1D11A9"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74F42162" w14:textId="584A1AF3" w:rsidR="00E56916" w:rsidRPr="006F6D49" w:rsidRDefault="00605AC0" w:rsidP="006F6D49">
            <w:pPr>
              <w:spacing w:after="0" w:line="340" w:lineRule="exact"/>
              <w:rPr>
                <w:rFonts w:cs="Times New Roman"/>
                <w:sz w:val="24"/>
                <w:szCs w:val="24"/>
                <w:lang w:val="it-IT"/>
              </w:rPr>
            </w:pPr>
            <w:r w:rsidRPr="006F6D49">
              <w:rPr>
                <w:rFonts w:cs="Times New Roman"/>
                <w:sz w:val="24"/>
                <w:szCs w:val="24"/>
                <w:lang w:val="it-IT"/>
              </w:rPr>
              <w:t>Điều khoản này xây dựng trên cơ sở</w:t>
            </w:r>
            <w:r w:rsidR="00183683" w:rsidRPr="006F6D49">
              <w:rPr>
                <w:rFonts w:cs="Times New Roman"/>
                <w:sz w:val="24"/>
                <w:szCs w:val="24"/>
                <w:lang w:val="it-IT"/>
              </w:rPr>
              <w:t xml:space="preserve"> quy định tại Điều 46 Nghị định số 78/2025/NĐ-CP</w:t>
            </w:r>
          </w:p>
        </w:tc>
      </w:tr>
      <w:tr w:rsidR="00001928" w:rsidRPr="006F6D49" w14:paraId="086DCD3E" w14:textId="77777777" w:rsidTr="00192810">
        <w:tblPrEx>
          <w:jc w:val="left"/>
        </w:tblPrEx>
        <w:tc>
          <w:tcPr>
            <w:tcW w:w="846" w:type="dxa"/>
            <w:vAlign w:val="center"/>
          </w:tcPr>
          <w:p w14:paraId="25472E6C" w14:textId="18CB84E3" w:rsidR="00E56916" w:rsidRPr="006F6D49" w:rsidRDefault="00FE7BEE" w:rsidP="006F6D49">
            <w:pPr>
              <w:pStyle w:val="ListParagraph"/>
              <w:numPr>
                <w:ilvl w:val="0"/>
                <w:numId w:val="20"/>
              </w:numPr>
              <w:spacing w:after="0" w:line="340" w:lineRule="exact"/>
              <w:rPr>
                <w:rFonts w:cs="Times New Roman"/>
                <w:sz w:val="24"/>
                <w:szCs w:val="24"/>
                <w:lang w:val="it-IT"/>
              </w:rPr>
            </w:pPr>
            <w:r w:rsidRPr="006F6D49">
              <w:rPr>
                <w:rFonts w:cs="Times New Roman"/>
                <w:sz w:val="24"/>
                <w:szCs w:val="24"/>
              </w:rPr>
              <w:lastRenderedPageBreak/>
              <w:br w:type="page"/>
            </w:r>
          </w:p>
        </w:tc>
        <w:tc>
          <w:tcPr>
            <w:tcW w:w="5953" w:type="dxa"/>
            <w:shd w:val="clear" w:color="auto" w:fill="FFFFFF"/>
          </w:tcPr>
          <w:p w14:paraId="327F82E5" w14:textId="3B1D8A80" w:rsidR="00183683" w:rsidRPr="006F6D49" w:rsidRDefault="00183683" w:rsidP="006F6D49">
            <w:pPr>
              <w:spacing w:after="0" w:line="340" w:lineRule="exact"/>
              <w:ind w:firstLine="510"/>
              <w:rPr>
                <w:rFonts w:cs="Times New Roman"/>
                <w:b/>
                <w:bCs/>
                <w:sz w:val="24"/>
                <w:szCs w:val="24"/>
              </w:rPr>
            </w:pPr>
            <w:r w:rsidRPr="006F6D49">
              <w:rPr>
                <w:rFonts w:cs="Times New Roman"/>
                <w:b/>
                <w:bCs/>
                <w:sz w:val="24"/>
                <w:szCs w:val="24"/>
              </w:rPr>
              <w:t>Điều 47. Thẩm tra dự thảo nghị quyết</w:t>
            </w:r>
          </w:p>
          <w:p w14:paraId="775734C0" w14:textId="5D25727C" w:rsidR="00183683" w:rsidRPr="006F6D49" w:rsidRDefault="00183683" w:rsidP="006F6D49">
            <w:pPr>
              <w:spacing w:after="0" w:line="340" w:lineRule="exact"/>
              <w:ind w:firstLine="510"/>
              <w:rPr>
                <w:rFonts w:cs="Times New Roman"/>
                <w:sz w:val="24"/>
                <w:szCs w:val="24"/>
              </w:rPr>
            </w:pPr>
            <w:r w:rsidRPr="006F6D49">
              <w:rPr>
                <w:rFonts w:cs="Times New Roman"/>
                <w:b/>
                <w:bCs/>
                <w:sz w:val="24"/>
                <w:szCs w:val="24"/>
              </w:rPr>
              <w:t>Nghị định số 78/2025/NĐ-CP; Nghị định số 187/2025/NĐ-CP</w:t>
            </w:r>
          </w:p>
          <w:p w14:paraId="60CD54FE" w14:textId="090791CC"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 xml:space="preserve">1. Các Ban của </w:t>
            </w:r>
            <w:r w:rsidR="00304686" w:rsidRPr="006F6D49">
              <w:rPr>
                <w:rFonts w:cs="Times New Roman"/>
                <w:sz w:val="24"/>
                <w:szCs w:val="24"/>
              </w:rPr>
              <w:t>HĐND</w:t>
            </w:r>
            <w:r w:rsidRPr="006F6D49">
              <w:rPr>
                <w:rFonts w:cs="Times New Roman"/>
                <w:sz w:val="24"/>
                <w:szCs w:val="24"/>
              </w:rPr>
              <w:t xml:space="preserve"> thẩm tra dự thảo nghị quyết trước khi trình </w:t>
            </w:r>
            <w:r w:rsidR="00304686" w:rsidRPr="006F6D49">
              <w:rPr>
                <w:rFonts w:cs="Times New Roman"/>
                <w:sz w:val="24"/>
                <w:szCs w:val="24"/>
              </w:rPr>
              <w:t>HĐND</w:t>
            </w:r>
            <w:r w:rsidR="0010355D" w:rsidRPr="006F6D49">
              <w:rPr>
                <w:rFonts w:cs="Times New Roman"/>
                <w:sz w:val="24"/>
                <w:szCs w:val="24"/>
              </w:rPr>
              <w:t xml:space="preserve">. </w:t>
            </w:r>
            <w:r w:rsidRPr="006F6D49">
              <w:rPr>
                <w:rFonts w:cs="Times New Roman"/>
                <w:sz w:val="24"/>
                <w:szCs w:val="24"/>
              </w:rPr>
              <w:t xml:space="preserve">Chậm nhất là 15 ngày trước ngày khai mạc kỳ họp </w:t>
            </w:r>
            <w:r w:rsidR="00304686" w:rsidRPr="006F6D49">
              <w:rPr>
                <w:rFonts w:cs="Times New Roman"/>
                <w:sz w:val="24"/>
                <w:szCs w:val="24"/>
              </w:rPr>
              <w:t>HĐND</w:t>
            </w:r>
            <w:r w:rsidRPr="006F6D49">
              <w:rPr>
                <w:rFonts w:cs="Times New Roman"/>
                <w:sz w:val="24"/>
                <w:szCs w:val="24"/>
              </w:rPr>
              <w:t xml:space="preserve">, cơ quan trình dự thảo nghị quyết </w:t>
            </w:r>
            <w:r w:rsidRPr="006F6D49">
              <w:rPr>
                <w:rFonts w:cs="Times New Roman"/>
                <w:sz w:val="24"/>
                <w:szCs w:val="24"/>
              </w:rPr>
              <w:lastRenderedPageBreak/>
              <w:t xml:space="preserve">phải gửi hồ sơ dự thảo nghị quyết đến Ban của </w:t>
            </w:r>
            <w:r w:rsidR="00304686" w:rsidRPr="006F6D49">
              <w:rPr>
                <w:rFonts w:cs="Times New Roman"/>
                <w:sz w:val="24"/>
                <w:szCs w:val="24"/>
              </w:rPr>
              <w:t>HĐND</w:t>
            </w:r>
            <w:r w:rsidRPr="006F6D49">
              <w:rPr>
                <w:rFonts w:cs="Times New Roman"/>
                <w:sz w:val="24"/>
                <w:szCs w:val="24"/>
              </w:rPr>
              <w:t xml:space="preserve"> được phân công thẩm tra để thẩm tra.</w:t>
            </w:r>
          </w:p>
          <w:p w14:paraId="40429141"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2. Hồ sơ dự thảo văn bản gửi thẩm tra được gửi bằng bản điện tử và 01 bản giấy, bao gồm:</w:t>
            </w:r>
          </w:p>
          <w:p w14:paraId="54CB438D"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a) Tài liệu quy định tại </w:t>
            </w:r>
            <w:r w:rsidRPr="006F6D49">
              <w:rPr>
                <w:rStyle w:val="text-link"/>
                <w:rFonts w:cs="Times New Roman"/>
                <w:sz w:val="24"/>
                <w:szCs w:val="24"/>
              </w:rPr>
              <w:t>khoản 2 Điều 45 của Nghị định này</w:t>
            </w:r>
            <w:r w:rsidRPr="006F6D49">
              <w:rPr>
                <w:rFonts w:cs="Times New Roman"/>
                <w:sz w:val="24"/>
                <w:szCs w:val="24"/>
              </w:rPr>
              <w:t>, trong đó tờ trình được ký và đóng dấu cơ quan trình, dự thảo văn bản được đóng dấu giáp lai cơ quan trình; các báo cáo được ký và đóng dấu của cơ quan chủ trì soạn thảo, các tài liệu khác được đóng dấu treo của cơ quan chủ trì soạn thảo;</w:t>
            </w:r>
          </w:p>
          <w:p w14:paraId="14EB695E"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b) Báo cáo thẩm định; báo cáo tiếp thu, giải trình ý kiến thẩm định;</w:t>
            </w:r>
          </w:p>
          <w:p w14:paraId="2635F944" w14:textId="489108E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 xml:space="preserve">c) Ý kiến của </w:t>
            </w:r>
            <w:r w:rsidR="00304686" w:rsidRPr="006F6D49">
              <w:rPr>
                <w:rFonts w:cs="Times New Roman"/>
                <w:sz w:val="24"/>
                <w:szCs w:val="24"/>
              </w:rPr>
              <w:t>UBND</w:t>
            </w:r>
            <w:r w:rsidRPr="006F6D49">
              <w:rPr>
                <w:rFonts w:cs="Times New Roman"/>
                <w:sz w:val="24"/>
                <w:szCs w:val="24"/>
              </w:rPr>
              <w:t xml:space="preserve"> đối với dự thảo không do </w:t>
            </w:r>
            <w:r w:rsidR="00304686" w:rsidRPr="006F6D49">
              <w:rPr>
                <w:rFonts w:cs="Times New Roman"/>
                <w:sz w:val="24"/>
                <w:szCs w:val="24"/>
              </w:rPr>
              <w:t>UBND</w:t>
            </w:r>
            <w:r w:rsidRPr="006F6D49">
              <w:rPr>
                <w:rFonts w:cs="Times New Roman"/>
                <w:sz w:val="24"/>
                <w:szCs w:val="24"/>
              </w:rPr>
              <w:t xml:space="preserve"> trình.</w:t>
            </w:r>
          </w:p>
          <w:p w14:paraId="7FA86F6E"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3. Nội dung thẩm tra tập trung vào các vấn đề sau đây:</w:t>
            </w:r>
          </w:p>
          <w:p w14:paraId="7BC7C4F8"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a) Sự cần thiết ban hành văn bản; phạm vi điều chỉnh, đối tượng áp dụng của văn bản; vấn đề còn có ý kiến khác nhau (nếu có);</w:t>
            </w:r>
          </w:p>
          <w:p w14:paraId="39DC6198"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b) Sự phù hợp của nội dung dự thảo văn bản với chủ trương, đường lối của Đảng, chính sách của Nhà nước, tình hình, điều kiện phát triển kinh tế - xã hội của địa phương;</w:t>
            </w:r>
          </w:p>
          <w:p w14:paraId="5698D5AA"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c) Tính hợp hiến, tính hợp pháp và tính thống nhất với hệ thống pháp luật của dự thảo văn bản;</w:t>
            </w:r>
          </w:p>
          <w:p w14:paraId="692EA5E5" w14:textId="5E70D395"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d) Sự cần thiết, tính hợp lý của thủ tục hành chính (nế</w:t>
            </w:r>
            <w:r w:rsidR="006F6D49">
              <w:rPr>
                <w:rFonts w:cs="Times New Roman"/>
                <w:sz w:val="24"/>
                <w:szCs w:val="24"/>
              </w:rPr>
              <w:t>u có);</w:t>
            </w:r>
          </w:p>
          <w:p w14:paraId="3D9F332F" w14:textId="38A55E40"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đ) Nguồn tài chính, nguồn nhân lực; việc phân cấp, thực hiện nhiệm vụ được phân cấp </w:t>
            </w:r>
          </w:p>
          <w:p w14:paraId="1F7B689E" w14:textId="77777777"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lastRenderedPageBreak/>
              <w:t>e) Ngôn ngữ, thể thức, kỹ thuật trình bày và trình tự, thủ tục soạn thảo văn bản.</w:t>
            </w:r>
          </w:p>
          <w:p w14:paraId="5C69475E" w14:textId="452AD2BB"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 xml:space="preserve">4. Việc thẩm tra được thực hiện theo Quy chế làm việc của </w:t>
            </w:r>
            <w:r w:rsidR="00304686" w:rsidRPr="006F6D49">
              <w:rPr>
                <w:rFonts w:cs="Times New Roman"/>
                <w:sz w:val="24"/>
                <w:szCs w:val="24"/>
              </w:rPr>
              <w:t>HĐND</w:t>
            </w:r>
            <w:r w:rsidRPr="006F6D49">
              <w:rPr>
                <w:rFonts w:cs="Times New Roman"/>
                <w:sz w:val="24"/>
                <w:szCs w:val="24"/>
              </w:rPr>
              <w:t>.</w:t>
            </w:r>
          </w:p>
          <w:p w14:paraId="4DE3D669" w14:textId="45EB4AAC" w:rsidR="00183683" w:rsidRPr="006F6D49" w:rsidRDefault="00183683" w:rsidP="006F6D49">
            <w:pPr>
              <w:spacing w:after="0" w:line="340" w:lineRule="exact"/>
              <w:ind w:firstLine="510"/>
              <w:rPr>
                <w:rFonts w:cs="Times New Roman"/>
                <w:sz w:val="24"/>
                <w:szCs w:val="24"/>
              </w:rPr>
            </w:pPr>
            <w:r w:rsidRPr="006F6D49">
              <w:rPr>
                <w:rFonts w:cs="Times New Roman"/>
                <w:sz w:val="24"/>
                <w:szCs w:val="24"/>
              </w:rPr>
              <w:t xml:space="preserve">5. Báo cáo thẩm tra phải thể hiện rõ quan điểm của cơ quan thẩm tra về những vấn đề thuộc nội dung thẩm tra quy định tại khoản 3 Điều này và được gửi đến Thường trực </w:t>
            </w:r>
            <w:r w:rsidR="00304686" w:rsidRPr="006F6D49">
              <w:rPr>
                <w:rFonts w:cs="Times New Roman"/>
                <w:sz w:val="24"/>
                <w:szCs w:val="24"/>
              </w:rPr>
              <w:t>HĐND</w:t>
            </w:r>
            <w:r w:rsidRPr="006F6D49">
              <w:rPr>
                <w:rFonts w:cs="Times New Roman"/>
                <w:sz w:val="24"/>
                <w:szCs w:val="24"/>
              </w:rPr>
              <w:t xml:space="preserve"> chậm nhất là 05 ngày làm việc trước ngày khai mạc kỳ họp </w:t>
            </w:r>
            <w:r w:rsidR="00304686" w:rsidRPr="006F6D49">
              <w:rPr>
                <w:rFonts w:cs="Times New Roman"/>
                <w:sz w:val="24"/>
                <w:szCs w:val="24"/>
              </w:rPr>
              <w:t>HĐND</w:t>
            </w:r>
            <w:r w:rsidRPr="006F6D49">
              <w:rPr>
                <w:rFonts w:cs="Times New Roman"/>
                <w:sz w:val="24"/>
                <w:szCs w:val="24"/>
              </w:rPr>
              <w:t>, đồng thời gửi đến cơ quan trình nghị quyết.</w:t>
            </w:r>
          </w:p>
          <w:p w14:paraId="36CC9AF5"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5F0475DC"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rPr>
            </w:pPr>
            <w:r w:rsidRPr="006F6D49">
              <w:rPr>
                <w:rStyle w:val="normal-h1"/>
                <w:b/>
                <w:kern w:val="2"/>
                <w:sz w:val="24"/>
                <w:szCs w:val="24"/>
                <w:lang w:val="vi-VN"/>
              </w:rPr>
              <w:lastRenderedPageBreak/>
              <w:t xml:space="preserve">Điều </w:t>
            </w:r>
            <w:r w:rsidRPr="006F6D49">
              <w:rPr>
                <w:rStyle w:val="normal-h1"/>
                <w:b/>
                <w:kern w:val="2"/>
                <w:sz w:val="24"/>
                <w:szCs w:val="24"/>
              </w:rPr>
              <w:t>11.</w:t>
            </w:r>
            <w:r w:rsidRPr="006F6D49">
              <w:rPr>
                <w:rStyle w:val="normal-h1"/>
                <w:b/>
                <w:kern w:val="2"/>
                <w:sz w:val="24"/>
                <w:szCs w:val="24"/>
                <w:lang w:val="vi-VN"/>
              </w:rPr>
              <w:t xml:space="preserve"> Phối hợp thẩm tra dự thảo nghị quyết</w:t>
            </w:r>
            <w:r w:rsidRPr="006F6D49">
              <w:rPr>
                <w:rStyle w:val="normal-h1"/>
                <w:b/>
                <w:kern w:val="2"/>
                <w:sz w:val="24"/>
                <w:szCs w:val="24"/>
              </w:rPr>
              <w:t xml:space="preserve"> </w:t>
            </w:r>
          </w:p>
          <w:p w14:paraId="492A6BC9" w14:textId="2D660179"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Style w:val="normal-h1"/>
                <w:kern w:val="2"/>
                <w:sz w:val="24"/>
                <w:szCs w:val="24"/>
              </w:rPr>
              <w:t xml:space="preserve">1. Văn phòng </w:t>
            </w:r>
            <w:r w:rsidR="00304686" w:rsidRPr="006F6D49">
              <w:rPr>
                <w:rStyle w:val="normal-h1"/>
                <w:kern w:val="2"/>
                <w:sz w:val="24"/>
                <w:szCs w:val="24"/>
              </w:rPr>
              <w:t>UBND</w:t>
            </w:r>
            <w:r w:rsidRPr="006F6D49">
              <w:rPr>
                <w:rStyle w:val="normal-h1"/>
                <w:kern w:val="2"/>
                <w:sz w:val="24"/>
                <w:szCs w:val="24"/>
              </w:rPr>
              <w:t xml:space="preserve"> tỉnh có trách nhiệm phối hợp với cơ quan chủ trì soạn thảo hoàn thiện hồ sơ dự thảo văn bản, tham mưu </w:t>
            </w:r>
            <w:r w:rsidR="00304686" w:rsidRPr="006F6D49">
              <w:rPr>
                <w:rStyle w:val="normal-h1"/>
                <w:kern w:val="2"/>
                <w:sz w:val="24"/>
                <w:szCs w:val="24"/>
              </w:rPr>
              <w:t>UBND</w:t>
            </w:r>
            <w:r w:rsidRPr="006F6D49">
              <w:rPr>
                <w:rStyle w:val="normal-h1"/>
                <w:kern w:val="2"/>
                <w:sz w:val="24"/>
                <w:szCs w:val="24"/>
              </w:rPr>
              <w:t xml:space="preserve"> tỉnh gửi văn bản đến Ban của </w:t>
            </w:r>
            <w:r w:rsidR="00304686" w:rsidRPr="006F6D49">
              <w:rPr>
                <w:rStyle w:val="normal-h1"/>
                <w:kern w:val="2"/>
                <w:sz w:val="24"/>
                <w:szCs w:val="24"/>
              </w:rPr>
              <w:t>HĐND</w:t>
            </w:r>
            <w:r w:rsidRPr="006F6D49">
              <w:rPr>
                <w:rStyle w:val="normal-h1"/>
                <w:kern w:val="2"/>
                <w:sz w:val="24"/>
                <w:szCs w:val="24"/>
              </w:rPr>
              <w:t xml:space="preserve"> tỉnh được phân công thẩm tra trong thời hạn chậm nhất là 15 ngày, trước ngày khai mạc kỳ họp </w:t>
            </w:r>
            <w:r w:rsidR="00304686" w:rsidRPr="006F6D49">
              <w:rPr>
                <w:rStyle w:val="normal-h1"/>
                <w:kern w:val="2"/>
                <w:sz w:val="24"/>
                <w:szCs w:val="24"/>
              </w:rPr>
              <w:t>HĐND</w:t>
            </w:r>
            <w:r w:rsidRPr="006F6D49">
              <w:rPr>
                <w:rStyle w:val="normal-h1"/>
                <w:kern w:val="2"/>
                <w:sz w:val="24"/>
                <w:szCs w:val="24"/>
              </w:rPr>
              <w:t xml:space="preserve"> tỉnh. </w:t>
            </w:r>
          </w:p>
          <w:p w14:paraId="7B75E950" w14:textId="71A1F0AB"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Style w:val="normal-h1"/>
                <w:kern w:val="2"/>
                <w:sz w:val="24"/>
                <w:szCs w:val="24"/>
              </w:rPr>
              <w:t xml:space="preserve">2. </w:t>
            </w:r>
            <w:r w:rsidR="00304686" w:rsidRPr="006F6D49">
              <w:rPr>
                <w:rStyle w:val="normal-h1"/>
                <w:kern w:val="2"/>
                <w:sz w:val="24"/>
                <w:szCs w:val="24"/>
              </w:rPr>
              <w:t>UBND</w:t>
            </w:r>
            <w:r w:rsidRPr="006F6D49">
              <w:rPr>
                <w:rStyle w:val="normal-h1"/>
                <w:kern w:val="2"/>
                <w:sz w:val="24"/>
                <w:szCs w:val="24"/>
              </w:rPr>
              <w:t xml:space="preserve"> tỉnh ủy quyền cho cơ quan chủ trì soạn thảo, </w:t>
            </w:r>
            <w:r w:rsidRPr="006F6D49">
              <w:rPr>
                <w:rStyle w:val="normal-h1"/>
                <w:kern w:val="2"/>
                <w:sz w:val="24"/>
                <w:szCs w:val="24"/>
              </w:rPr>
              <w:lastRenderedPageBreak/>
              <w:t xml:space="preserve">cơ quan khác có liên quan làm việc với các Ban của </w:t>
            </w:r>
            <w:r w:rsidR="00304686" w:rsidRPr="006F6D49">
              <w:rPr>
                <w:rStyle w:val="normal-h1"/>
                <w:kern w:val="2"/>
                <w:sz w:val="24"/>
                <w:szCs w:val="24"/>
              </w:rPr>
              <w:t>HĐND</w:t>
            </w:r>
            <w:r w:rsidRPr="006F6D49">
              <w:rPr>
                <w:rStyle w:val="normal-h1"/>
                <w:kern w:val="2"/>
                <w:sz w:val="24"/>
                <w:szCs w:val="24"/>
              </w:rPr>
              <w:t xml:space="preserve"> tỉnh trong quá trình thẩm tra dự thảo nghị quyết, hoàn thiện dự thảo nghị quyết. Trường hợp sau khi làm việc với Ban của </w:t>
            </w:r>
            <w:r w:rsidR="00304686" w:rsidRPr="006F6D49">
              <w:rPr>
                <w:rStyle w:val="normal-h1"/>
                <w:kern w:val="2"/>
                <w:sz w:val="24"/>
                <w:szCs w:val="24"/>
              </w:rPr>
              <w:t>HĐND</w:t>
            </w:r>
            <w:r w:rsidRPr="006F6D49">
              <w:rPr>
                <w:rStyle w:val="normal-h1"/>
                <w:kern w:val="2"/>
                <w:sz w:val="24"/>
                <w:szCs w:val="24"/>
              </w:rPr>
              <w:t xml:space="preserve"> tỉnh mà phát sinh nội dung mới hoặc khác so với dự thảo </w:t>
            </w:r>
            <w:r w:rsidR="00304686" w:rsidRPr="006F6D49">
              <w:rPr>
                <w:rStyle w:val="normal-h1"/>
                <w:kern w:val="2"/>
                <w:sz w:val="24"/>
                <w:szCs w:val="24"/>
              </w:rPr>
              <w:t>UBND</w:t>
            </w:r>
            <w:r w:rsidRPr="006F6D49">
              <w:rPr>
                <w:rStyle w:val="normal-h1"/>
                <w:kern w:val="2"/>
                <w:sz w:val="24"/>
                <w:szCs w:val="24"/>
              </w:rPr>
              <w:t xml:space="preserve"> tỉnh thông qua thì trong thời hạn 03 ngày kể từ ngày kết thúc việc thẩm tra, cơ quan soạn thảo phải báo cáo </w:t>
            </w:r>
            <w:r w:rsidR="00304686" w:rsidRPr="006F6D49">
              <w:rPr>
                <w:rStyle w:val="normal-h1"/>
                <w:kern w:val="2"/>
                <w:sz w:val="24"/>
                <w:szCs w:val="24"/>
              </w:rPr>
              <w:t>UBND</w:t>
            </w:r>
            <w:r w:rsidRPr="006F6D49">
              <w:rPr>
                <w:rStyle w:val="normal-h1"/>
                <w:kern w:val="2"/>
                <w:sz w:val="24"/>
                <w:szCs w:val="24"/>
              </w:rPr>
              <w:t xml:space="preserve"> tỉnh để xem xét, quyết định đối với nội dung đó.</w:t>
            </w:r>
          </w:p>
          <w:p w14:paraId="62618BE8"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53413A7E" w14:textId="480DD2CD" w:rsidR="00E56916" w:rsidRPr="006F6D49" w:rsidRDefault="00183683"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 Điều 47 Nghị định số 78/2025/NĐ-CP</w:t>
            </w:r>
          </w:p>
        </w:tc>
      </w:tr>
      <w:tr w:rsidR="00001928" w:rsidRPr="006F6D49" w14:paraId="4E776C41" w14:textId="77777777" w:rsidTr="00192810">
        <w:tblPrEx>
          <w:jc w:val="left"/>
        </w:tblPrEx>
        <w:tc>
          <w:tcPr>
            <w:tcW w:w="846" w:type="dxa"/>
            <w:vAlign w:val="center"/>
          </w:tcPr>
          <w:p w14:paraId="01B94CD3"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3F5F2EA7" w14:textId="2678AB8A" w:rsidR="00255E19" w:rsidRPr="006F6D49" w:rsidRDefault="00255E19"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Điều 49. Soạn thảo quyết định</w:t>
            </w:r>
          </w:p>
          <w:p w14:paraId="7E598B8B" w14:textId="69C6147C"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418D8E7D" w14:textId="7947AF03"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Chủ tịch </w:t>
            </w:r>
            <w:r w:rsidR="00304686" w:rsidRPr="006F6D49">
              <w:rPr>
                <w:rFonts w:eastAsia="Times New Roman" w:cs="Times New Roman"/>
                <w:sz w:val="24"/>
                <w:szCs w:val="24"/>
              </w:rPr>
              <w:t>UBND</w:t>
            </w:r>
            <w:r w:rsidRPr="006F6D49">
              <w:rPr>
                <w:rFonts w:eastAsia="Times New Roman" w:cs="Times New Roman"/>
                <w:sz w:val="24"/>
                <w:szCs w:val="24"/>
              </w:rPr>
              <w:t xml:space="preserve"> phân công cơ quan chủ trì soạn thảo quyết định. Cơ quan chủ trì soạn thảo có trách nhiệm:</w:t>
            </w:r>
          </w:p>
          <w:p w14:paraId="6EA038BC" w14:textId="158E5F49"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Tổng kết việc thi hành pháp luật, đánh giá các văn bản </w:t>
            </w:r>
            <w:r w:rsidR="00304686" w:rsidRPr="006F6D49">
              <w:rPr>
                <w:rFonts w:eastAsia="Times New Roman" w:cs="Times New Roman"/>
                <w:sz w:val="24"/>
                <w:szCs w:val="24"/>
              </w:rPr>
              <w:t>QPPL</w:t>
            </w:r>
            <w:r w:rsidRPr="006F6D49">
              <w:rPr>
                <w:rFonts w:eastAsia="Times New Roman" w:cs="Times New Roman"/>
                <w:sz w:val="24"/>
                <w:szCs w:val="24"/>
              </w:rPr>
              <w:t xml:space="preserve"> hiện hành, khảo sát, đánh giá thực trạng quan hệ xã hội có liên quan đến dự thảo văn bản đối với trường hợp ban hành văn bản quy định tại điểm b và điểm c khoản 2 Điều 21 của Luật.</w:t>
            </w:r>
            <w:r w:rsidRPr="006F6D49">
              <w:rPr>
                <w:rFonts w:eastAsia="Times New Roman" w:cs="Times New Roman"/>
                <w:sz w:val="24"/>
                <w:szCs w:val="24"/>
              </w:rPr>
              <w:br/>
              <w:t xml:space="preserve">Trường hợp cần thiết, đề nghị cơ quan, tổ chức có liên quan tổng kết, đánh giá việc thực hiện các văn bản </w:t>
            </w:r>
            <w:r w:rsidR="00304686" w:rsidRPr="006F6D49">
              <w:rPr>
                <w:rFonts w:eastAsia="Times New Roman" w:cs="Times New Roman"/>
                <w:sz w:val="24"/>
                <w:szCs w:val="24"/>
              </w:rPr>
              <w:t>QPPL</w:t>
            </w:r>
            <w:r w:rsidRPr="006F6D49">
              <w:rPr>
                <w:rFonts w:eastAsia="Times New Roman" w:cs="Times New Roman"/>
                <w:sz w:val="24"/>
                <w:szCs w:val="24"/>
              </w:rPr>
              <w:t xml:space="preserve"> thuộc lĩnh vực do cơ quan, tổ chức đó phụ trách có liên quan đến nội dung văn bản;</w:t>
            </w:r>
          </w:p>
          <w:p w14:paraId="13AD70A5"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Tổ chức việc soạn thảo. Trường hợp cần thiết, thành lập Tổ soạn thảo với sự tham gia của các cơ quan, tổ chức có liên quan, chuyên gia, nhà khoa học (nếu có) để tư vấn cho cơ quan chủ trì soạn thảo thực hiện việc soạn thảo;</w:t>
            </w:r>
          </w:p>
          <w:p w14:paraId="7FC73697" w14:textId="5E31BE74"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xml:space="preserve">c) Đăng tải hồ sơ dự thảo quyết định trên cổng thông tin điện tử của tỉnh, thành phố trực thuộc trung ương trong thời gian ít nhất là 10 ngày để lấy ý kiến. Trường hợp văn bản </w:t>
            </w:r>
            <w:r w:rsidR="00304686" w:rsidRPr="006F6D49">
              <w:rPr>
                <w:rFonts w:eastAsia="Times New Roman" w:cs="Times New Roman"/>
                <w:sz w:val="24"/>
                <w:szCs w:val="24"/>
              </w:rPr>
              <w:t>QPPL</w:t>
            </w:r>
            <w:r w:rsidRPr="006F6D49">
              <w:rPr>
                <w:rFonts w:eastAsia="Times New Roman" w:cs="Times New Roman"/>
                <w:sz w:val="24"/>
                <w:szCs w:val="24"/>
              </w:rPr>
              <w:t xml:space="preserve"> được ban hành theo trình tự, thủ tục rút gọn thì việc đăng tải thực hiện theo quy định tại điểm b khoản 4 Điều 51 của Luật;</w:t>
            </w:r>
          </w:p>
          <w:p w14:paraId="3FFB6093" w14:textId="77777777" w:rsidR="00255E19" w:rsidRPr="006F6D49" w:rsidRDefault="00255E19"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d) 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p>
          <w:p w14:paraId="7022A04C" w14:textId="2A52A7C8"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đ) Gửi hồ sơ dự thảo văn bản và cử đại diện tham gia cuộc họp phản biện xã hội của Mặt trận Tổ quốc Việt Nam cấp tỉnh và các tổ chức chính trị - xã hội khi được đề nghị;</w:t>
            </w:r>
          </w:p>
          <w:p w14:paraId="46C6C8D7" w14:textId="77777777" w:rsid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e) Tổng hợp, nghiên cứu tiếp thu, giải trình các ý kiến góp ý, phản biện xã hội và ho</w:t>
            </w:r>
            <w:r w:rsidR="006F6D49">
              <w:rPr>
                <w:rFonts w:eastAsia="Times New Roman" w:cs="Times New Roman"/>
                <w:sz w:val="24"/>
                <w:szCs w:val="24"/>
              </w:rPr>
              <w:t>àn thiện hồ sơ dự thảo văn bản.</w:t>
            </w:r>
          </w:p>
          <w:p w14:paraId="18DCF5DA" w14:textId="5A17312F" w:rsidR="00255E19" w:rsidRPr="006F6D49" w:rsidRDefault="00255E19" w:rsidP="006F6D49">
            <w:pPr>
              <w:spacing w:after="0" w:line="340" w:lineRule="exact"/>
              <w:ind w:firstLine="510"/>
              <w:rPr>
                <w:rFonts w:eastAsia="Times New Roman" w:cs="Times New Roman"/>
                <w:sz w:val="24"/>
                <w:szCs w:val="24"/>
              </w:rPr>
            </w:pPr>
            <w:r w:rsidRPr="006F6D49">
              <w:rPr>
                <w:rFonts w:cs="Times New Roman"/>
                <w:sz w:val="24"/>
                <w:szCs w:val="24"/>
                <w:shd w:val="clear" w:color="auto" w:fill="FFFFFF"/>
              </w:rPr>
              <w:t>“2. Các cơ quan, tổ chức có trách nhiệm trả lời bằng văn bản trong thời hạn 10 ngày,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6FD06DFB"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3. Hồ sơ dự thảo quyết định để lấy ý kiến, phản biện xã hội, bao gồm dự thảo các tài liệu sau đây:</w:t>
            </w:r>
          </w:p>
          <w:p w14:paraId="2A182275"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Tờ trình;</w:t>
            </w:r>
          </w:p>
          <w:p w14:paraId="7AEEA81C"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b) Dự thảo quyết định;</w:t>
            </w:r>
          </w:p>
          <w:p w14:paraId="30B4308F"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Báo cáo tổng kết việc thi hành pháp luật hoặc đánh giá thực trạng quan hệ xã hội liên quan đến dự thảo văn bản đối với trường hợp ban hành văn bản quy định tại điểm b và điểm c khoản 2 Điều 21 của Luật</w:t>
            </w:r>
          </w:p>
          <w:p w14:paraId="0BB7B77E" w14:textId="669C79CE"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 kèm phụ lục rà soát các chủ trương, đường lối của Đảng, văn bản </w:t>
            </w:r>
            <w:r w:rsidR="00304686" w:rsidRPr="006F6D49">
              <w:rPr>
                <w:rFonts w:eastAsia="Times New Roman" w:cs="Times New Roman"/>
                <w:sz w:val="24"/>
                <w:szCs w:val="24"/>
              </w:rPr>
              <w:t>QPPL</w:t>
            </w:r>
            <w:r w:rsidRPr="006F6D49">
              <w:rPr>
                <w:rFonts w:eastAsia="Times New Roman" w:cs="Times New Roman"/>
                <w:sz w:val="24"/>
                <w:szCs w:val="24"/>
              </w:rPr>
              <w:t xml:space="preserve"> có liên quan;</w:t>
            </w:r>
          </w:p>
          <w:p w14:paraId="22071293"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d) Bản so sánh, thuyết minh nội dung dự thảo;</w:t>
            </w:r>
          </w:p>
          <w:p w14:paraId="046054EB" w14:textId="77777777" w:rsidR="00255E19" w:rsidRPr="006F6D49" w:rsidRDefault="00255E19"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đ) Bản đánh giá thủ tục hành chính, việc phân cấp, thực hiện nhiệm vụ, quyền hạn được phân cấp (nếu có).</w:t>
            </w:r>
          </w:p>
          <w:p w14:paraId="3CC4EBCE"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51D88C39"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kern w:val="2"/>
                <w:sz w:val="24"/>
                <w:szCs w:val="24"/>
              </w:rPr>
            </w:pPr>
            <w:r w:rsidRPr="006F6D49">
              <w:rPr>
                <w:rFonts w:cs="Times New Roman"/>
                <w:b/>
                <w:kern w:val="2"/>
                <w:sz w:val="24"/>
                <w:szCs w:val="24"/>
                <w:lang w:val="vi-VN"/>
              </w:rPr>
              <w:lastRenderedPageBreak/>
              <w:t>Điều 1</w:t>
            </w:r>
            <w:r w:rsidRPr="006F6D49">
              <w:rPr>
                <w:rFonts w:cs="Times New Roman"/>
                <w:b/>
                <w:kern w:val="2"/>
                <w:sz w:val="24"/>
                <w:szCs w:val="24"/>
              </w:rPr>
              <w:t>2.</w:t>
            </w:r>
            <w:r w:rsidRPr="006F6D49">
              <w:rPr>
                <w:rFonts w:cs="Times New Roman"/>
                <w:b/>
                <w:kern w:val="2"/>
                <w:sz w:val="24"/>
                <w:szCs w:val="24"/>
                <w:lang w:val="vi-VN"/>
              </w:rPr>
              <w:t xml:space="preserve"> </w:t>
            </w:r>
            <w:r w:rsidRPr="006F6D49">
              <w:rPr>
                <w:rFonts w:cs="Times New Roman"/>
                <w:b/>
                <w:kern w:val="2"/>
                <w:sz w:val="24"/>
                <w:szCs w:val="24"/>
              </w:rPr>
              <w:t>S</w:t>
            </w:r>
            <w:r w:rsidRPr="006F6D49">
              <w:rPr>
                <w:rFonts w:cs="Times New Roman"/>
                <w:b/>
                <w:kern w:val="2"/>
                <w:sz w:val="24"/>
                <w:szCs w:val="24"/>
                <w:lang w:val="vi-VN"/>
              </w:rPr>
              <w:t xml:space="preserve">oạn thảo </w:t>
            </w:r>
            <w:r w:rsidRPr="006F6D49">
              <w:rPr>
                <w:rFonts w:cs="Times New Roman"/>
                <w:b/>
                <w:kern w:val="2"/>
                <w:sz w:val="24"/>
                <w:szCs w:val="24"/>
              </w:rPr>
              <w:t xml:space="preserve">quyết định </w:t>
            </w:r>
          </w:p>
          <w:p w14:paraId="7B884650"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1. Cơ quan chủ trì soạn thảo có trách nhiệm:</w:t>
            </w:r>
          </w:p>
          <w:p w14:paraId="35FE6293" w14:textId="56ECDBF9"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a) Tổng kết việc thi hành pháp luật, đánh giá các văn bản </w:t>
            </w:r>
            <w:r w:rsidR="00304686" w:rsidRPr="006F6D49">
              <w:rPr>
                <w:rStyle w:val="normal-h1"/>
                <w:kern w:val="2"/>
                <w:sz w:val="24"/>
                <w:szCs w:val="24"/>
              </w:rPr>
              <w:t>QPPL</w:t>
            </w:r>
            <w:r w:rsidRPr="006F6D49">
              <w:rPr>
                <w:rStyle w:val="normal-h1"/>
                <w:kern w:val="2"/>
                <w:sz w:val="24"/>
                <w:szCs w:val="24"/>
              </w:rPr>
              <w:t xml:space="preserve"> hiện hành, khảo sát, đánh giá thực trạng quan hệ xã hội có liên quan đến dự thảo văn bản đối với trường hợp ban hành văn bản quy định tại điểm b và điểm c khoản 2 Điều 21 của Luật.</w:t>
            </w:r>
          </w:p>
          <w:p w14:paraId="7B187073" w14:textId="71D2832A"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Trường hợp cần thiết, đề nghị cơ quan, tổ chức có liên quan tổng kết, đánh giá việc thực hiện các văn bản </w:t>
            </w:r>
            <w:r w:rsidR="00304686" w:rsidRPr="006F6D49">
              <w:rPr>
                <w:rStyle w:val="normal-h1"/>
                <w:kern w:val="2"/>
                <w:sz w:val="24"/>
                <w:szCs w:val="24"/>
              </w:rPr>
              <w:t>QPPL</w:t>
            </w:r>
            <w:r w:rsidRPr="006F6D49">
              <w:rPr>
                <w:rStyle w:val="normal-h1"/>
                <w:kern w:val="2"/>
                <w:sz w:val="24"/>
                <w:szCs w:val="24"/>
              </w:rPr>
              <w:t xml:space="preserve"> thuộc lĩnh vực do cơ quan, tổ chức đó phụ trách có liên quan đến nội dung văn bản.</w:t>
            </w:r>
          </w:p>
          <w:p w14:paraId="739EDDD1"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b) Tổ chức việc soạn thảo </w:t>
            </w:r>
          </w:p>
          <w:p w14:paraId="30B08673"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Trường hợp cần thiết, thành lập Tổ soạn thảo với sự tham gia của các cơ quan, tổ chức có liên quan, chuyên gia, nhà khoa học (nếu có) để tư vấn cho cơ quan chủ trì soạn thảo thực hiện việc soạn thảo.</w:t>
            </w:r>
          </w:p>
          <w:p w14:paraId="7F22B66D"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2. Lấy ý kiến dự thảo quyết định</w:t>
            </w:r>
          </w:p>
          <w:p w14:paraId="71BD6CD4" w14:textId="77777777"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Cơ quan chủ trì soạn thảo có trách nhiệm:</w:t>
            </w:r>
          </w:p>
          <w:p w14:paraId="0B04FD53"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Style w:val="normal-h1"/>
                <w:kern w:val="2"/>
                <w:sz w:val="24"/>
                <w:szCs w:val="24"/>
              </w:rPr>
              <w:lastRenderedPageBreak/>
              <w:t xml:space="preserve">a) </w:t>
            </w:r>
            <w:r w:rsidRPr="006F6D49">
              <w:rPr>
                <w:rFonts w:cs="Times New Roman"/>
                <w:kern w:val="2"/>
                <w:sz w:val="24"/>
                <w:szCs w:val="24"/>
              </w:rPr>
              <w:t>Thực hiện truyền thông chính sách, dự thảo quyết định theo quy định tại Điều 3 Nghị định số 78/2025/NĐ-CP.</w:t>
            </w:r>
          </w:p>
          <w:p w14:paraId="597719D0" w14:textId="252EF57E"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 xml:space="preserve">b) </w:t>
            </w:r>
            <w:r w:rsidRPr="006F6D49">
              <w:rPr>
                <w:rStyle w:val="normal-h1"/>
                <w:kern w:val="2"/>
                <w:sz w:val="24"/>
                <w:szCs w:val="24"/>
              </w:rPr>
              <w:t xml:space="preserve">Phối hợp với Văn phòng </w:t>
            </w:r>
            <w:r w:rsidR="00304686" w:rsidRPr="006F6D49">
              <w:rPr>
                <w:rStyle w:val="normal-h1"/>
                <w:kern w:val="2"/>
                <w:sz w:val="24"/>
                <w:szCs w:val="24"/>
              </w:rPr>
              <w:t>UBND</w:t>
            </w:r>
            <w:r w:rsidRPr="006F6D49">
              <w:rPr>
                <w:rStyle w:val="normal-h1"/>
                <w:kern w:val="2"/>
                <w:sz w:val="24"/>
                <w:szCs w:val="24"/>
              </w:rPr>
              <w:t xml:space="preserve"> tỉnh đăng tải hồ sơ dự thảo quyết định trên Cổng Thông tin điện tử của tỉnh trong thời gian ít nhất là 10 ngày để lấy ý kiến.</w:t>
            </w:r>
            <w:r w:rsidRPr="006F6D49">
              <w:rPr>
                <w:rFonts w:cs="Times New Roman"/>
                <w:kern w:val="2"/>
                <w:sz w:val="24"/>
                <w:szCs w:val="24"/>
              </w:rPr>
              <w:t xml:space="preserve"> </w:t>
            </w:r>
          </w:p>
          <w:p w14:paraId="49263766"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c) </w:t>
            </w:r>
            <w:r w:rsidRPr="006F6D49">
              <w:rPr>
                <w:rFonts w:cs="Times New Roman"/>
                <w:kern w:val="2"/>
                <w:sz w:val="24"/>
                <w:szCs w:val="24"/>
              </w:rPr>
              <w:t xml:space="preserve">Tổ chức lấy ý kiến đối tượng chịu sự tác động trực tiếp của dự thảo quyết định và lấy ý kiến của các cơ quan, tổ chức, cá nhân khác có liên quan </w:t>
            </w:r>
            <w:r w:rsidRPr="006F6D49">
              <w:rPr>
                <w:rStyle w:val="normal-h1"/>
                <w:kern w:val="2"/>
                <w:sz w:val="24"/>
                <w:szCs w:val="24"/>
              </w:rPr>
              <w:t>t</w:t>
            </w:r>
            <w:r w:rsidRPr="006F6D49">
              <w:rPr>
                <w:rFonts w:cs="Times New Roman"/>
                <w:sz w:val="24"/>
                <w:szCs w:val="24"/>
              </w:rPr>
              <w:t>rong đó phải lấy ý kiến của Sở Tài chính, Sở Nội vụ, Sở Tư pháp, Sở Khoa học và Công nghệ.</w:t>
            </w:r>
            <w:r w:rsidRPr="006F6D49">
              <w:rPr>
                <w:rFonts w:cs="Times New Roman"/>
                <w:kern w:val="2"/>
                <w:sz w:val="24"/>
                <w:szCs w:val="24"/>
              </w:rPr>
              <w:t xml:space="preserve"> </w:t>
            </w:r>
          </w:p>
          <w:p w14:paraId="5A28210A"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Style w:val="normal-h1"/>
                <w:kern w:val="2"/>
                <w:sz w:val="24"/>
                <w:szCs w:val="24"/>
              </w:rPr>
              <w:t>d) Gửi hồ sơ dự thảo văn bản và cử đại diện tham gia cuộc họp phản biện xã hội của Ủy ban Mặt trận Tổ quốc Việt Nam tỉnh và các tổ chức chính trị - xã hội khi được đề nghị.</w:t>
            </w:r>
            <w:r w:rsidRPr="006F6D49">
              <w:rPr>
                <w:rFonts w:cs="Times New Roman"/>
                <w:kern w:val="2"/>
                <w:sz w:val="24"/>
                <w:szCs w:val="24"/>
              </w:rPr>
              <w:t xml:space="preserve"> </w:t>
            </w:r>
          </w:p>
          <w:p w14:paraId="5088666E" w14:textId="54B8753C"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 xml:space="preserve">đ) Tổng hợp, nghiên cứu tiếp thu, giải trình các ý kiến góp ý; đăng tải bản tổng hợp ý kiến, tiếp thu, giải trình ý kiến góp ý trên trang thông tin điện tử của cơ quan mình chậm nhất là 25 ngày kể từ ngày kết thúc thời hạn lấy ý kiến, thời gian đăng tải ít nhất là 30 ngày, trong thời gian đăng tải được thực hiện đồng thời các hoạt động khác trong quy trình xây dựng, ban hành văn bản </w:t>
            </w:r>
            <w:r w:rsidR="00304686" w:rsidRPr="006F6D49">
              <w:rPr>
                <w:rFonts w:cs="Times New Roman"/>
                <w:kern w:val="2"/>
                <w:sz w:val="24"/>
                <w:szCs w:val="24"/>
              </w:rPr>
              <w:t>QPPL</w:t>
            </w:r>
            <w:r w:rsidRPr="006F6D49">
              <w:rPr>
                <w:rFonts w:cs="Times New Roman"/>
                <w:kern w:val="2"/>
                <w:sz w:val="24"/>
                <w:szCs w:val="24"/>
              </w:rPr>
              <w:t xml:space="preserve"> theo quy định.</w:t>
            </w:r>
          </w:p>
          <w:p w14:paraId="1BCE7616"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3. Hồ sơ dự thảo quyết định để lấy ý kiến, phản biện xã hội bao gồm dự thảo các tài liệu sau đây:</w:t>
            </w:r>
          </w:p>
          <w:p w14:paraId="5A94E196"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a) Tờ trình.</w:t>
            </w:r>
          </w:p>
          <w:p w14:paraId="1C9F2F28"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b) Dự thảo Quyết định.</w:t>
            </w:r>
          </w:p>
          <w:p w14:paraId="21E0C815" w14:textId="318EB038"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c) Báo cáo tổng kết việc thi hành pháp luật hoặc đánh giá thực trạng quan hệ xã hội liên quan đến dự thảo văn </w:t>
            </w:r>
            <w:r w:rsidRPr="006F6D49">
              <w:rPr>
                <w:rStyle w:val="normal-h1"/>
                <w:kern w:val="2"/>
                <w:sz w:val="24"/>
                <w:szCs w:val="24"/>
              </w:rPr>
              <w:lastRenderedPageBreak/>
              <w:t xml:space="preserve">bản đối với trường hợp ban hành văn bản quy định </w:t>
            </w:r>
            <w:r w:rsidRPr="006F6D49">
              <w:rPr>
                <w:rFonts w:cs="Times New Roman"/>
                <w:kern w:val="2"/>
                <w:sz w:val="24"/>
                <w:szCs w:val="24"/>
              </w:rPr>
              <w:t xml:space="preserve">tại điểm b và điểm c khoản 2 Điều 21 của Luật </w:t>
            </w:r>
            <w:r w:rsidRPr="006F6D49">
              <w:rPr>
                <w:rStyle w:val="normal-h1"/>
                <w:kern w:val="2"/>
                <w:sz w:val="24"/>
                <w:szCs w:val="24"/>
              </w:rPr>
              <w:t xml:space="preserve">kèm Phụ lục rà soát các chủ trương, đường lối của Đảng, văn bản </w:t>
            </w:r>
            <w:r w:rsidR="00304686" w:rsidRPr="006F6D49">
              <w:rPr>
                <w:rStyle w:val="normal-h1"/>
                <w:kern w:val="2"/>
                <w:sz w:val="24"/>
                <w:szCs w:val="24"/>
              </w:rPr>
              <w:t>QPPL</w:t>
            </w:r>
            <w:r w:rsidRPr="006F6D49">
              <w:rPr>
                <w:rStyle w:val="normal-h1"/>
                <w:kern w:val="2"/>
                <w:sz w:val="24"/>
                <w:szCs w:val="24"/>
              </w:rPr>
              <w:t xml:space="preserve"> có liên quan.</w:t>
            </w:r>
          </w:p>
          <w:p w14:paraId="47688A19"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d) Bản so sánh, thuyết minh nội dung dự thảo.</w:t>
            </w:r>
          </w:p>
          <w:p w14:paraId="1086AAF7"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69971DAB"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655A262D" w14:textId="44CABD1E" w:rsidR="00255E19" w:rsidRPr="006F6D49" w:rsidRDefault="00255E19" w:rsidP="006F6D49">
            <w:pPr>
              <w:spacing w:after="0" w:line="340" w:lineRule="exact"/>
              <w:ind w:firstLine="284"/>
              <w:rPr>
                <w:rFonts w:cs="Times New Roman"/>
                <w:sz w:val="24"/>
                <w:szCs w:val="24"/>
                <w:lang w:val="it-IT"/>
              </w:rPr>
            </w:pPr>
          </w:p>
          <w:p w14:paraId="10E6EF12" w14:textId="709C5DCC" w:rsidR="00255E19" w:rsidRPr="006F6D49" w:rsidRDefault="00255E19" w:rsidP="006F6D49">
            <w:pPr>
              <w:spacing w:after="0" w:line="340" w:lineRule="exact"/>
              <w:rPr>
                <w:rFonts w:eastAsia="Times New Roman" w:cs="Times New Roman"/>
                <w:sz w:val="24"/>
                <w:szCs w:val="24"/>
              </w:rPr>
            </w:pPr>
            <w:r w:rsidRPr="006F6D49">
              <w:rPr>
                <w:rFonts w:cs="Times New Roman"/>
                <w:sz w:val="24"/>
                <w:szCs w:val="24"/>
                <w:lang w:val="it-IT"/>
              </w:rPr>
              <w:t xml:space="preserve">Điều khoản này xây dựng trên </w:t>
            </w:r>
            <w:r w:rsidRPr="00033FCF">
              <w:rPr>
                <w:rFonts w:cs="Times New Roman"/>
                <w:sz w:val="24"/>
                <w:szCs w:val="24"/>
                <w:lang w:val="it-IT"/>
              </w:rPr>
              <w:t xml:space="preserve">cơ sở Điều 49 của  </w:t>
            </w:r>
            <w:r w:rsidRPr="00033FCF">
              <w:rPr>
                <w:rFonts w:eastAsia="Times New Roman" w:cs="Times New Roman"/>
                <w:bCs/>
                <w:sz w:val="24"/>
                <w:szCs w:val="24"/>
              </w:rPr>
              <w:t>Nghị định 78/2025/NĐ-CP được sửa đổi bổ sung tại Nghị định số 187/2025/NĐ-CP</w:t>
            </w:r>
            <w:r w:rsidR="00D36197" w:rsidRPr="00033FCF">
              <w:rPr>
                <w:rFonts w:eastAsia="Times New Roman" w:cs="Times New Roman"/>
                <w:bCs/>
                <w:sz w:val="24"/>
                <w:szCs w:val="24"/>
              </w:rPr>
              <w:t>, cùng với việc tích hợp các điều khoản, dự thảo đã phân tách để quy định rõ hơn cho từng công đoạn để cơ quan, đơn vị</w:t>
            </w:r>
            <w:r w:rsidR="00D36197" w:rsidRPr="006F6D49">
              <w:rPr>
                <w:rFonts w:eastAsia="Times New Roman" w:cs="Times New Roman"/>
                <w:b/>
                <w:bCs/>
                <w:sz w:val="24"/>
                <w:szCs w:val="24"/>
              </w:rPr>
              <w:t xml:space="preserve"> </w:t>
            </w:r>
            <w:r w:rsidR="00D36197" w:rsidRPr="00033FCF">
              <w:rPr>
                <w:rFonts w:eastAsia="Times New Roman" w:cs="Times New Roman"/>
                <w:bCs/>
                <w:sz w:val="24"/>
                <w:szCs w:val="24"/>
              </w:rPr>
              <w:t>dễ theo dõi, thuận tiện trong triển khai thực hiện</w:t>
            </w:r>
          </w:p>
          <w:p w14:paraId="30C60782" w14:textId="6A6DC9E3" w:rsidR="00E56916" w:rsidRPr="006F6D49" w:rsidRDefault="00E56916" w:rsidP="006F6D49">
            <w:pPr>
              <w:spacing w:after="0" w:line="340" w:lineRule="exact"/>
              <w:ind w:firstLine="720"/>
              <w:rPr>
                <w:rFonts w:cs="Times New Roman"/>
                <w:sz w:val="24"/>
                <w:szCs w:val="24"/>
                <w:lang w:val="it-IT"/>
              </w:rPr>
            </w:pPr>
          </w:p>
        </w:tc>
      </w:tr>
      <w:tr w:rsidR="00001928" w:rsidRPr="006F6D49" w14:paraId="73B36C9E" w14:textId="77777777" w:rsidTr="00192810">
        <w:tblPrEx>
          <w:jc w:val="left"/>
        </w:tblPrEx>
        <w:tc>
          <w:tcPr>
            <w:tcW w:w="846" w:type="dxa"/>
            <w:vAlign w:val="center"/>
          </w:tcPr>
          <w:p w14:paraId="3DEBFADD"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79DBBE28" w14:textId="3A8E43EB" w:rsidR="00D36197" w:rsidRPr="006F6D49" w:rsidRDefault="00D36197"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Điều 50. Thẩm định dự thảo quyết định</w:t>
            </w:r>
          </w:p>
          <w:p w14:paraId="7ED056C0" w14:textId="3B9D5566"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603DB6C4" w14:textId="77777777" w:rsidR="006F6D49" w:rsidRDefault="00916937" w:rsidP="006F6D49">
            <w:pPr>
              <w:spacing w:after="0" w:line="340" w:lineRule="exact"/>
              <w:ind w:firstLine="510"/>
              <w:rPr>
                <w:rFonts w:cs="Times New Roman"/>
                <w:sz w:val="24"/>
                <w:szCs w:val="24"/>
              </w:rPr>
            </w:pPr>
            <w:r w:rsidRPr="006F6D49">
              <w:rPr>
                <w:rFonts w:cs="Times New Roman"/>
                <w:sz w:val="24"/>
                <w:szCs w:val="24"/>
                <w:shd w:val="clear" w:color="auto" w:fill="FFFFFF"/>
              </w:rPr>
              <w:t xml:space="preserve">“1. Sở Tư pháp thẩm định dự thảo quyết định trước khi trình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trong thời hạn 15 ngày kể từ ngày nhận đủ hồ sơ.</w:t>
            </w:r>
            <w:r w:rsidRPr="006F6D49">
              <w:rPr>
                <w:rFonts w:cs="Times New Roman"/>
                <w:sz w:val="24"/>
                <w:szCs w:val="24"/>
              </w:rPr>
              <w:br/>
            </w:r>
            <w:r w:rsidRPr="006F6D49">
              <w:rPr>
                <w:rFonts w:cs="Times New Roman"/>
                <w:sz w:val="24"/>
                <w:szCs w:val="24"/>
                <w:shd w:val="clear" w:color="auto" w:fill="FFFFFF"/>
              </w:rP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14:paraId="564965A2" w14:textId="2A537F0C" w:rsidR="00916937" w:rsidRPr="006F6D49" w:rsidRDefault="00916937"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 xml:space="preserve">Trường hợp phải thẩm định gấp theo yêu cầu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Sở Tư pháp thẩm định nội dung quy định tại các điểm a, c, d và e khoản 6 Điều 45 của Nghị định này.</w:t>
            </w:r>
          </w:p>
          <w:p w14:paraId="4E20A08B" w14:textId="0C16806C" w:rsidR="00D36197" w:rsidRPr="006F6D49" w:rsidRDefault="00D3619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w:t>
            </w:r>
            <w:r w:rsidR="00916937" w:rsidRPr="006F6D49">
              <w:rPr>
                <w:rFonts w:eastAsia="Times New Roman" w:cs="Times New Roman"/>
                <w:sz w:val="24"/>
                <w:szCs w:val="24"/>
              </w:rPr>
              <w:t xml:space="preserve">hoản 3 Điều 49 của Nghị định này </w:t>
            </w:r>
            <w:r w:rsidRPr="006F6D49">
              <w:rPr>
                <w:rFonts w:eastAsia="Times New Roman" w:cs="Times New Roman"/>
                <w:sz w:val="24"/>
                <w:szCs w:val="24"/>
              </w:rPr>
              <w:t>và bản tổng hợp ý kiến tiếp thu, giải trình ý kiến góp ý.</w:t>
            </w:r>
          </w:p>
          <w:p w14:paraId="2103CF72" w14:textId="629FBD70" w:rsidR="00E56916" w:rsidRPr="006F6D49" w:rsidRDefault="00D36197" w:rsidP="006F6D49">
            <w:pPr>
              <w:spacing w:after="0" w:line="340" w:lineRule="exact"/>
              <w:ind w:firstLine="510"/>
              <w:rPr>
                <w:rFonts w:eastAsia="Times New Roman" w:cs="Times New Roman"/>
                <w:b/>
                <w:bCs/>
                <w:sz w:val="24"/>
                <w:szCs w:val="24"/>
              </w:rPr>
            </w:pPr>
            <w:r w:rsidRPr="006F6D49">
              <w:rPr>
                <w:rFonts w:eastAsia="Times New Roman" w:cs="Times New Roman"/>
                <w:sz w:val="24"/>
                <w:szCs w:val="24"/>
              </w:rPr>
              <w:t>3. Việc thẩm định dự thảo quyết định thực hiện theo quy định tại các khoản 3, 4, 5, 6, 7</w:t>
            </w:r>
            <w:r w:rsidR="006F6D49">
              <w:rPr>
                <w:rFonts w:eastAsia="Times New Roman" w:cs="Times New Roman"/>
                <w:sz w:val="24"/>
                <w:szCs w:val="24"/>
              </w:rPr>
              <w:t xml:space="preserve"> và 8 Điều 45 của Nghị định này</w:t>
            </w:r>
            <w:r w:rsidRPr="006F6D49">
              <w:rPr>
                <w:rFonts w:eastAsia="Times New Roman" w:cs="Times New Roman"/>
                <w:sz w:val="24"/>
                <w:szCs w:val="24"/>
              </w:rPr>
              <w:t>.</w:t>
            </w:r>
          </w:p>
        </w:tc>
        <w:tc>
          <w:tcPr>
            <w:tcW w:w="5812" w:type="dxa"/>
            <w:shd w:val="clear" w:color="auto" w:fill="FFFFFF"/>
          </w:tcPr>
          <w:p w14:paraId="4334ABC6"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rPr>
            </w:pPr>
            <w:r w:rsidRPr="006F6D49">
              <w:rPr>
                <w:rStyle w:val="normal-h1"/>
                <w:b/>
                <w:kern w:val="2"/>
                <w:sz w:val="24"/>
                <w:szCs w:val="24"/>
                <w:lang w:val="vi-VN"/>
              </w:rPr>
              <w:lastRenderedPageBreak/>
              <w:t>Điều 1</w:t>
            </w:r>
            <w:r w:rsidRPr="006F6D49">
              <w:rPr>
                <w:rStyle w:val="normal-h1"/>
                <w:b/>
                <w:kern w:val="2"/>
                <w:sz w:val="24"/>
                <w:szCs w:val="24"/>
              </w:rPr>
              <w:t>3.</w:t>
            </w:r>
            <w:r w:rsidRPr="006F6D49">
              <w:rPr>
                <w:rStyle w:val="normal-h1"/>
                <w:b/>
                <w:kern w:val="2"/>
                <w:sz w:val="24"/>
                <w:szCs w:val="24"/>
                <w:lang w:val="vi-VN"/>
              </w:rPr>
              <w:t xml:space="preserve"> </w:t>
            </w:r>
            <w:r w:rsidRPr="006F6D49">
              <w:rPr>
                <w:rStyle w:val="normal-h1"/>
                <w:b/>
                <w:kern w:val="2"/>
                <w:sz w:val="24"/>
                <w:szCs w:val="24"/>
              </w:rPr>
              <w:t>T</w:t>
            </w:r>
            <w:r w:rsidRPr="006F6D49">
              <w:rPr>
                <w:rFonts w:cs="Times New Roman"/>
                <w:b/>
                <w:kern w:val="2"/>
                <w:sz w:val="24"/>
                <w:szCs w:val="24"/>
                <w:lang w:val="vi-VN"/>
              </w:rPr>
              <w:t>hẩm định</w:t>
            </w:r>
            <w:r w:rsidRPr="006F6D49">
              <w:rPr>
                <w:rFonts w:cs="Times New Roman"/>
                <w:b/>
                <w:kern w:val="2"/>
                <w:sz w:val="24"/>
                <w:szCs w:val="24"/>
              </w:rPr>
              <w:t xml:space="preserve"> </w:t>
            </w:r>
            <w:r w:rsidRPr="006F6D49">
              <w:rPr>
                <w:rFonts w:cs="Times New Roman"/>
                <w:b/>
                <w:kern w:val="2"/>
                <w:sz w:val="24"/>
                <w:szCs w:val="24"/>
                <w:lang w:val="vi-VN"/>
              </w:rPr>
              <w:t xml:space="preserve">dự thảo </w:t>
            </w:r>
            <w:r w:rsidRPr="006F6D49">
              <w:rPr>
                <w:rFonts w:cs="Times New Roman"/>
                <w:b/>
                <w:kern w:val="2"/>
                <w:sz w:val="24"/>
                <w:szCs w:val="24"/>
              </w:rPr>
              <w:t xml:space="preserve">quyết định </w:t>
            </w:r>
          </w:p>
          <w:p w14:paraId="56AEA66B"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12 của Quy định này và bản tổng hợp ý kiến tiếp thu, giải trình ý kiến góp ý, ý kiến phản biện.</w:t>
            </w:r>
          </w:p>
          <w:p w14:paraId="2A3A161E" w14:textId="694A28D1" w:rsidR="00E56916"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r w:rsidRPr="006F6D49">
              <w:rPr>
                <w:rFonts w:cs="Times New Roman"/>
                <w:kern w:val="2"/>
                <w:sz w:val="24"/>
                <w:szCs w:val="24"/>
              </w:rPr>
              <w:t xml:space="preserve">2. Sở Tư pháp thẩm định dự thảo quyết định trước khi trình </w:t>
            </w:r>
            <w:r w:rsidR="00304686" w:rsidRPr="006F6D49">
              <w:rPr>
                <w:rFonts w:cs="Times New Roman"/>
                <w:kern w:val="2"/>
                <w:sz w:val="24"/>
                <w:szCs w:val="24"/>
              </w:rPr>
              <w:t>UBND</w:t>
            </w:r>
            <w:r w:rsidRPr="006F6D49">
              <w:rPr>
                <w:rFonts w:cs="Times New Roman"/>
                <w:kern w:val="2"/>
                <w:sz w:val="24"/>
                <w:szCs w:val="24"/>
              </w:rPr>
              <w:t xml:space="preserve"> tỉnh trong thời hạn 15 ngày kể từ ngày nhận đủ hồ sơ. Việc thẩm định dự thảo quyết định thực hiện theo quy định tại các Điều 9 của Quy định này</w:t>
            </w:r>
          </w:p>
        </w:tc>
        <w:tc>
          <w:tcPr>
            <w:tcW w:w="2703" w:type="dxa"/>
          </w:tcPr>
          <w:p w14:paraId="321DE8FD" w14:textId="1BA20D59" w:rsidR="00916937" w:rsidRPr="00033FCF" w:rsidRDefault="00916937" w:rsidP="006F6D49">
            <w:pPr>
              <w:spacing w:after="0" w:line="340" w:lineRule="exact"/>
              <w:rPr>
                <w:rFonts w:eastAsia="Times New Roman" w:cs="Times New Roman"/>
                <w:sz w:val="24"/>
                <w:szCs w:val="24"/>
              </w:rPr>
            </w:pPr>
            <w:r w:rsidRPr="00033FCF">
              <w:rPr>
                <w:rFonts w:cs="Times New Roman"/>
                <w:sz w:val="24"/>
                <w:szCs w:val="24"/>
                <w:lang w:val="it-IT"/>
              </w:rPr>
              <w:t>Điều kh</w:t>
            </w:r>
            <w:r w:rsidR="00131B5C" w:rsidRPr="00033FCF">
              <w:rPr>
                <w:rFonts w:cs="Times New Roman"/>
                <w:sz w:val="24"/>
                <w:szCs w:val="24"/>
                <w:lang w:val="it-IT"/>
              </w:rPr>
              <w:t>oản</w:t>
            </w:r>
            <w:r w:rsidRPr="00033FCF">
              <w:rPr>
                <w:rFonts w:cs="Times New Roman"/>
                <w:sz w:val="24"/>
                <w:szCs w:val="24"/>
                <w:lang w:val="it-IT"/>
              </w:rPr>
              <w:t xml:space="preserve"> này quy định trên cơ sở Điều 50 của </w:t>
            </w:r>
            <w:r w:rsidRPr="00033FCF">
              <w:rPr>
                <w:rFonts w:eastAsia="Times New Roman" w:cs="Times New Roman"/>
                <w:bCs/>
                <w:sz w:val="24"/>
                <w:szCs w:val="24"/>
              </w:rPr>
              <w:t>Nghị định 78/2025/NĐ-CP đã được sửa đổi, bổ sung tại Nghị định số 187/2025/NĐ-CP. Đối với việc thẩm định và nội dung thẩm định Quyết định của UBND tỉnh được viện dẫn như đối với thẩm định nghị quyết của HĐND để bảo đảm ngắn gọn súc tích nội dung dự thảo</w:t>
            </w:r>
          </w:p>
          <w:p w14:paraId="116F3E3D" w14:textId="3A49891D" w:rsidR="00E56916" w:rsidRPr="006F6D49" w:rsidRDefault="00E56916" w:rsidP="006F6D49">
            <w:pPr>
              <w:spacing w:after="0" w:line="340" w:lineRule="exact"/>
              <w:ind w:firstLine="284"/>
              <w:rPr>
                <w:rFonts w:cs="Times New Roman"/>
                <w:sz w:val="24"/>
                <w:szCs w:val="24"/>
                <w:lang w:val="it-IT"/>
              </w:rPr>
            </w:pPr>
          </w:p>
        </w:tc>
      </w:tr>
      <w:tr w:rsidR="00001928" w:rsidRPr="006F6D49" w14:paraId="5169ADEF" w14:textId="77777777" w:rsidTr="00192810">
        <w:tblPrEx>
          <w:jc w:val="left"/>
        </w:tblPrEx>
        <w:tc>
          <w:tcPr>
            <w:tcW w:w="846" w:type="dxa"/>
            <w:vAlign w:val="center"/>
          </w:tcPr>
          <w:p w14:paraId="51743E9A"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162965C7" w14:textId="5AC2B7D9" w:rsidR="00916937" w:rsidRPr="006F6D49" w:rsidRDefault="00916937"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Điều 51. Xem xét, thông qua dự thảo quyết định</w:t>
            </w:r>
          </w:p>
          <w:p w14:paraId="46586D36"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7B13EC2D" w14:textId="77777777" w:rsidR="00916937" w:rsidRPr="006F6D49" w:rsidRDefault="00916937" w:rsidP="006F6D49">
            <w:pPr>
              <w:spacing w:after="0" w:line="340" w:lineRule="exact"/>
              <w:ind w:firstLine="510"/>
              <w:rPr>
                <w:rFonts w:eastAsia="Times New Roman" w:cs="Times New Roman"/>
                <w:sz w:val="24"/>
                <w:szCs w:val="24"/>
              </w:rPr>
            </w:pPr>
          </w:p>
          <w:p w14:paraId="4D323352"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1. Cơ quan chủ trì soạn thảo có trách nhiệm:</w:t>
            </w:r>
          </w:p>
          <w:p w14:paraId="19E7BB31"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Nghiên cứu tiếp thu, giải trình ý kiến thẩm định để chỉnh lý, hoàn thiện hồ sơ dự thảo văn bản;</w:t>
            </w:r>
          </w:p>
          <w:p w14:paraId="6A04F794"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Trao đổi, thống nhất với các cơ quan về các vấn đề còn có ý kiến khác nhau.</w:t>
            </w:r>
          </w:p>
          <w:p w14:paraId="5B9ACC1F" w14:textId="4E41B661"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Hồ sơ dự thảo văn bản trình </w:t>
            </w:r>
            <w:r w:rsidR="00304686" w:rsidRPr="006F6D49">
              <w:rPr>
                <w:rFonts w:eastAsia="Times New Roman" w:cs="Times New Roman"/>
                <w:sz w:val="24"/>
                <w:szCs w:val="24"/>
              </w:rPr>
              <w:t>UBND</w:t>
            </w:r>
            <w:r w:rsidRPr="006F6D49">
              <w:rPr>
                <w:rFonts w:eastAsia="Times New Roman" w:cs="Times New Roman"/>
                <w:sz w:val="24"/>
                <w:szCs w:val="24"/>
              </w:rPr>
              <w:t>, đồng thời gửi Sở Tư pháp bằng bản điện tử và 01 bản giấy, bao gồm:</w:t>
            </w:r>
          </w:p>
          <w:p w14:paraId="5C95958E"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Tài liệu quy định tại khoản 2 Điều 50 của Nghị định này, trong đó tờ trình, các báo cáo được ký và đóng dấu, dự thảo văn bản được đóng dấu giáp lai, các tài liệu khác được đóng dấu treo của cơ quan chủ trì soạn thảo;</w:t>
            </w:r>
          </w:p>
          <w:p w14:paraId="71974FAF" w14:textId="77777777"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Báo cáo thẩm định; báo cáo tiếp thu, giải trình ý kiến thẩm định.</w:t>
            </w:r>
          </w:p>
          <w:p w14:paraId="54D8EA61" w14:textId="08D0023B"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xml:space="preserve">3. Văn phòng </w:t>
            </w:r>
            <w:r w:rsidR="00304686" w:rsidRPr="006F6D49">
              <w:rPr>
                <w:rFonts w:eastAsia="Times New Roman" w:cs="Times New Roman"/>
                <w:sz w:val="24"/>
                <w:szCs w:val="24"/>
              </w:rPr>
              <w:t>UBND</w:t>
            </w:r>
            <w:r w:rsidRPr="006F6D49">
              <w:rPr>
                <w:rFonts w:eastAsia="Times New Roman" w:cs="Times New Roman"/>
                <w:sz w:val="24"/>
                <w:szCs w:val="24"/>
              </w:rPr>
              <w:t xml:space="preserve"> tiếp nhận và xử lý hồ sơ dự thảo quyết định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20A4642E" w14:textId="1FDA5A83" w:rsidR="00916937" w:rsidRPr="006F6D49" w:rsidRDefault="00916937"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4. Tùy theo tính chất và nội dung của dự thảo quyết định,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quyết định phương thức xem xét, thông qua dự thảo quyết định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p>
          <w:p w14:paraId="73926ACA" w14:textId="5FFA3EED" w:rsidR="00E56916" w:rsidRPr="00C41171" w:rsidRDefault="00916937" w:rsidP="00C41171">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5. Chủ tịch </w:t>
            </w:r>
            <w:r w:rsidR="00304686" w:rsidRPr="006F6D49">
              <w:rPr>
                <w:rFonts w:eastAsia="Times New Roman" w:cs="Times New Roman"/>
                <w:sz w:val="24"/>
                <w:szCs w:val="24"/>
              </w:rPr>
              <w:t>UBND</w:t>
            </w:r>
            <w:r w:rsidRPr="006F6D49">
              <w:rPr>
                <w:rFonts w:eastAsia="Times New Roman" w:cs="Times New Roman"/>
                <w:sz w:val="24"/>
                <w:szCs w:val="24"/>
              </w:rPr>
              <w:t xml:space="preserve"> ký quyết định.</w:t>
            </w:r>
          </w:p>
        </w:tc>
        <w:tc>
          <w:tcPr>
            <w:tcW w:w="5812" w:type="dxa"/>
            <w:shd w:val="clear" w:color="auto" w:fill="FFFFFF"/>
          </w:tcPr>
          <w:p w14:paraId="085F5BE0" w14:textId="77777777" w:rsidR="001B6A95" w:rsidRPr="006F6D49" w:rsidRDefault="001B6A95" w:rsidP="006F6D49">
            <w:pPr>
              <w:widowControl w:val="0"/>
              <w:shd w:val="clear" w:color="auto" w:fill="FFFFFF" w:themeFill="background1"/>
              <w:spacing w:after="0" w:line="340" w:lineRule="exact"/>
              <w:ind w:firstLine="510"/>
              <w:outlineLvl w:val="0"/>
              <w:rPr>
                <w:rStyle w:val="normal-h1"/>
                <w:b/>
                <w:kern w:val="2"/>
                <w:sz w:val="24"/>
                <w:szCs w:val="24"/>
              </w:rPr>
            </w:pPr>
            <w:r w:rsidRPr="006F6D49">
              <w:rPr>
                <w:rStyle w:val="normal-h1"/>
                <w:b/>
                <w:kern w:val="2"/>
                <w:sz w:val="24"/>
                <w:szCs w:val="24"/>
                <w:lang w:val="vi-VN"/>
              </w:rPr>
              <w:lastRenderedPageBreak/>
              <w:t>Điều 1</w:t>
            </w:r>
            <w:r w:rsidRPr="006F6D49">
              <w:rPr>
                <w:rStyle w:val="normal-h1"/>
                <w:b/>
                <w:kern w:val="2"/>
                <w:sz w:val="24"/>
                <w:szCs w:val="24"/>
              </w:rPr>
              <w:t>4.</w:t>
            </w:r>
            <w:r w:rsidRPr="006F6D49">
              <w:rPr>
                <w:rStyle w:val="normal-h1"/>
                <w:b/>
                <w:kern w:val="2"/>
                <w:sz w:val="24"/>
                <w:szCs w:val="24"/>
                <w:lang w:val="vi-VN"/>
              </w:rPr>
              <w:t xml:space="preserve"> </w:t>
            </w:r>
            <w:r w:rsidRPr="006F6D49">
              <w:rPr>
                <w:rStyle w:val="normal-h1"/>
                <w:b/>
                <w:kern w:val="2"/>
                <w:sz w:val="24"/>
                <w:szCs w:val="24"/>
              </w:rPr>
              <w:t>X</w:t>
            </w:r>
            <w:r w:rsidRPr="006F6D49">
              <w:rPr>
                <w:rStyle w:val="normal-h1"/>
                <w:b/>
                <w:kern w:val="2"/>
                <w:sz w:val="24"/>
                <w:szCs w:val="24"/>
                <w:lang w:val="vi-VN"/>
              </w:rPr>
              <w:t xml:space="preserve">em xét, </w:t>
            </w:r>
            <w:r w:rsidRPr="006F6D49">
              <w:rPr>
                <w:rStyle w:val="normal-h1"/>
                <w:b/>
                <w:kern w:val="2"/>
                <w:sz w:val="24"/>
                <w:szCs w:val="24"/>
              </w:rPr>
              <w:t xml:space="preserve">thông qua </w:t>
            </w:r>
            <w:r w:rsidRPr="006F6D49">
              <w:rPr>
                <w:rStyle w:val="normal-h1"/>
                <w:b/>
                <w:kern w:val="2"/>
                <w:sz w:val="24"/>
                <w:szCs w:val="24"/>
                <w:lang w:val="vi-VN"/>
              </w:rPr>
              <w:t>dự thảo quyết</w:t>
            </w:r>
            <w:r w:rsidRPr="006F6D49">
              <w:rPr>
                <w:rStyle w:val="normal-h1"/>
                <w:b/>
                <w:kern w:val="2"/>
                <w:sz w:val="24"/>
                <w:szCs w:val="24"/>
              </w:rPr>
              <w:t xml:space="preserve"> định </w:t>
            </w:r>
          </w:p>
          <w:p w14:paraId="4D545353"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Cơ quan chủ trì soạn thảo có trách nhiệm:</w:t>
            </w:r>
          </w:p>
          <w:p w14:paraId="370D84C6" w14:textId="4964D516"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a) Nghiên cứu tiếp thu, giải trình ý kiến thẩm định để chỉnh lý, hoàn thiện hồ sơ dự thảo văn bản; gửi hồ sơ dự thảo văn bản đến Văn phòng </w:t>
            </w:r>
            <w:r w:rsidR="00304686" w:rsidRPr="006F6D49">
              <w:rPr>
                <w:rFonts w:cs="Times New Roman"/>
                <w:kern w:val="2"/>
                <w:sz w:val="24"/>
                <w:szCs w:val="24"/>
              </w:rPr>
              <w:t>UBND</w:t>
            </w:r>
            <w:r w:rsidRPr="006F6D49">
              <w:rPr>
                <w:rFonts w:cs="Times New Roman"/>
                <w:kern w:val="2"/>
                <w:sz w:val="24"/>
                <w:szCs w:val="24"/>
              </w:rPr>
              <w:t xml:space="preserve"> tỉnh, đồng thời gửi Sở Tư pháp đúng thành phần hồ sơ theo quy định tại khoản 2 Điều 51 Nghị định số 78/2025/NĐ-CP.</w:t>
            </w:r>
          </w:p>
          <w:p w14:paraId="1CAB6FCE" w14:textId="66AAFD61"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b) Giải trình, tiếp thu ý kiến của thành viên </w:t>
            </w:r>
            <w:r w:rsidR="00304686" w:rsidRPr="006F6D49">
              <w:rPr>
                <w:rFonts w:cs="Times New Roman"/>
                <w:kern w:val="2"/>
                <w:sz w:val="24"/>
                <w:szCs w:val="24"/>
              </w:rPr>
              <w:t>UBND</w:t>
            </w:r>
            <w:r w:rsidRPr="006F6D49">
              <w:rPr>
                <w:rFonts w:cs="Times New Roman"/>
                <w:kern w:val="2"/>
                <w:sz w:val="24"/>
                <w:szCs w:val="24"/>
              </w:rPr>
              <w:t xml:space="preserve"> tỉnh; chỉnh lý, hoàn thiện hồ sơ dự thảo quyết định theo kết luận tại phiên họp </w:t>
            </w:r>
            <w:r w:rsidR="00304686" w:rsidRPr="006F6D49">
              <w:rPr>
                <w:rFonts w:cs="Times New Roman"/>
                <w:kern w:val="2"/>
                <w:sz w:val="24"/>
                <w:szCs w:val="24"/>
              </w:rPr>
              <w:t>UBND</w:t>
            </w:r>
            <w:r w:rsidRPr="006F6D49">
              <w:rPr>
                <w:rFonts w:cs="Times New Roman"/>
                <w:kern w:val="2"/>
                <w:sz w:val="24"/>
                <w:szCs w:val="24"/>
              </w:rPr>
              <w:t xml:space="preserve"> tỉnh hoặc theo yêu cầu của Văn phòng </w:t>
            </w:r>
            <w:r w:rsidR="00304686" w:rsidRPr="006F6D49">
              <w:rPr>
                <w:rFonts w:cs="Times New Roman"/>
                <w:kern w:val="2"/>
                <w:sz w:val="24"/>
                <w:szCs w:val="24"/>
              </w:rPr>
              <w:t>UBND</w:t>
            </w:r>
            <w:r w:rsidRPr="006F6D49">
              <w:rPr>
                <w:rFonts w:cs="Times New Roman"/>
                <w:kern w:val="2"/>
                <w:sz w:val="24"/>
                <w:szCs w:val="24"/>
              </w:rPr>
              <w:t xml:space="preserve"> tỉnh. </w:t>
            </w:r>
          </w:p>
          <w:p w14:paraId="5317C736" w14:textId="01EC9B41" w:rsidR="00E56916"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r w:rsidRPr="006F6D49">
              <w:rPr>
                <w:rFonts w:cs="Times New Roman"/>
                <w:kern w:val="2"/>
                <w:sz w:val="24"/>
                <w:szCs w:val="24"/>
              </w:rPr>
              <w:t xml:space="preserve">2. Văn phòng </w:t>
            </w:r>
            <w:r w:rsidR="00304686" w:rsidRPr="006F6D49">
              <w:rPr>
                <w:rFonts w:cs="Times New Roman"/>
                <w:kern w:val="2"/>
                <w:sz w:val="24"/>
                <w:szCs w:val="24"/>
              </w:rPr>
              <w:t>UBND</w:t>
            </w:r>
            <w:r w:rsidRPr="006F6D49">
              <w:rPr>
                <w:rFonts w:cs="Times New Roman"/>
                <w:kern w:val="2"/>
                <w:sz w:val="24"/>
                <w:szCs w:val="24"/>
              </w:rPr>
              <w:t xml:space="preserve"> tỉnh tiếp nhận và xử lý hồ sơ dự thảo quyết định và trình </w:t>
            </w:r>
            <w:r w:rsidR="00304686" w:rsidRPr="006F6D49">
              <w:rPr>
                <w:rFonts w:cs="Times New Roman"/>
                <w:kern w:val="2"/>
                <w:sz w:val="24"/>
                <w:szCs w:val="24"/>
              </w:rPr>
              <w:t>UBND</w:t>
            </w:r>
            <w:r w:rsidRPr="006F6D49">
              <w:rPr>
                <w:rFonts w:cs="Times New Roman"/>
                <w:kern w:val="2"/>
                <w:sz w:val="24"/>
                <w:szCs w:val="24"/>
              </w:rPr>
              <w:t xml:space="preserve"> xem xét, thông qua dự thảo quyết định theo Quy chế làm việc của </w:t>
            </w:r>
            <w:r w:rsidR="00304686" w:rsidRPr="006F6D49">
              <w:rPr>
                <w:rFonts w:cs="Times New Roman"/>
                <w:kern w:val="2"/>
                <w:sz w:val="24"/>
                <w:szCs w:val="24"/>
              </w:rPr>
              <w:t>UBND</w:t>
            </w:r>
            <w:r w:rsidRPr="006F6D49">
              <w:rPr>
                <w:rFonts w:cs="Times New Roman"/>
                <w:kern w:val="2"/>
                <w:sz w:val="24"/>
                <w:szCs w:val="24"/>
              </w:rPr>
              <w:t xml:space="preserve"> tỉnh</w:t>
            </w:r>
          </w:p>
        </w:tc>
        <w:tc>
          <w:tcPr>
            <w:tcW w:w="2703" w:type="dxa"/>
          </w:tcPr>
          <w:p w14:paraId="4E188B94" w14:textId="49F0A8EF" w:rsidR="00131B5C" w:rsidRPr="00033FCF" w:rsidRDefault="00131B5C" w:rsidP="006F6D49">
            <w:pPr>
              <w:spacing w:after="0" w:line="340" w:lineRule="exact"/>
              <w:rPr>
                <w:rFonts w:eastAsia="Times New Roman" w:cs="Times New Roman"/>
                <w:sz w:val="24"/>
                <w:szCs w:val="24"/>
              </w:rPr>
            </w:pPr>
            <w:r w:rsidRPr="00033FCF">
              <w:rPr>
                <w:rFonts w:cs="Times New Roman"/>
                <w:sz w:val="24"/>
                <w:szCs w:val="24"/>
                <w:lang w:val="it-IT"/>
              </w:rPr>
              <w:t xml:space="preserve">Điều khoản này quy định trên cơ sở quy định tại Điều 51 </w:t>
            </w:r>
            <w:r w:rsidRPr="00033FCF">
              <w:rPr>
                <w:rFonts w:eastAsia="Times New Roman" w:cs="Times New Roman"/>
                <w:bCs/>
                <w:sz w:val="24"/>
                <w:szCs w:val="24"/>
              </w:rPr>
              <w:t>Nghị định 78/2025/NĐ-CP, đã được sửa đổi, bổ sung tại Nghị định số 187/2025/NĐ-CP</w:t>
            </w:r>
          </w:p>
          <w:p w14:paraId="524237F6" w14:textId="7B963FBF" w:rsidR="00E56916" w:rsidRPr="006F6D49" w:rsidRDefault="00E56916" w:rsidP="006F6D49">
            <w:pPr>
              <w:spacing w:after="0" w:line="340" w:lineRule="exact"/>
              <w:ind w:firstLine="284"/>
              <w:rPr>
                <w:rFonts w:cs="Times New Roman"/>
                <w:sz w:val="24"/>
                <w:szCs w:val="24"/>
                <w:lang w:val="it-IT"/>
              </w:rPr>
            </w:pPr>
          </w:p>
        </w:tc>
      </w:tr>
      <w:tr w:rsidR="00001928" w:rsidRPr="006F6D49" w14:paraId="54EC99A8" w14:textId="77777777" w:rsidTr="00192810">
        <w:tblPrEx>
          <w:jc w:val="left"/>
        </w:tblPrEx>
        <w:tc>
          <w:tcPr>
            <w:tcW w:w="846" w:type="dxa"/>
            <w:vAlign w:val="center"/>
          </w:tcPr>
          <w:p w14:paraId="5155F667"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590BE1F0" w14:textId="1AD93F10" w:rsidR="001B28FB" w:rsidRPr="006F6D49" w:rsidRDefault="001B28FB"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 xml:space="preserve">Điều 51a. Soạn thảo quyết định của Chủ tịch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w:t>
            </w:r>
          </w:p>
          <w:p w14:paraId="28C5F74D" w14:textId="4DAD1957"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số 187/2025/NĐ-CP</w:t>
            </w:r>
          </w:p>
          <w:p w14:paraId="16DAEFD1"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phân công hoặc trên cơ sở đăng ký của cơ quan chuyên môn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cơ quan quân sự, công an tỉnh, thành phố, cơ quan thuộc </w:t>
            </w:r>
            <w:r w:rsidR="00304686" w:rsidRPr="006F6D49">
              <w:rPr>
                <w:rFonts w:eastAsia="Times New Roman" w:cs="Times New Roman"/>
                <w:sz w:val="24"/>
                <w:szCs w:val="24"/>
              </w:rPr>
              <w:t>UBND</w:t>
            </w:r>
            <w:r w:rsidRPr="006F6D49">
              <w:rPr>
                <w:rFonts w:eastAsia="Times New Roman" w:cs="Times New Roman"/>
                <w:sz w:val="24"/>
                <w:szCs w:val="24"/>
              </w:rPr>
              <w:t xml:space="preserve"> cấp tỉnh phân công cơ quan chủ trì soạn thảo quyết định. Cơ quan chủ trì soạn thảo có trách n</w:t>
            </w:r>
            <w:r w:rsidR="006F6D49">
              <w:rPr>
                <w:rFonts w:eastAsia="Times New Roman" w:cs="Times New Roman"/>
                <w:sz w:val="24"/>
                <w:szCs w:val="24"/>
              </w:rPr>
              <w:t>hiệm:</w:t>
            </w:r>
          </w:p>
          <w:p w14:paraId="49162D1B"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Đánh giá việc thi hành pháp luật ở địa phương để xác định nội dung phân cấp và biện pháp chỉ đạo, điều hành của </w:t>
            </w:r>
            <w:r w:rsidR="00304686" w:rsidRPr="006F6D49">
              <w:rPr>
                <w:rFonts w:eastAsia="Times New Roman" w:cs="Times New Roman"/>
                <w:sz w:val="24"/>
                <w:szCs w:val="24"/>
              </w:rPr>
              <w:t>UBND</w:t>
            </w:r>
            <w:r w:rsidRPr="006F6D49">
              <w:rPr>
                <w:rFonts w:eastAsia="Times New Roman" w:cs="Times New Roman"/>
                <w:sz w:val="24"/>
                <w:szCs w:val="24"/>
              </w:rPr>
              <w:t xml:space="preserve">, phối hợp hoạt động giữa các cơ quan chuyên môn, tổ chức hành chính khác thuộc </w:t>
            </w:r>
            <w:r w:rsidR="00304686" w:rsidRPr="006F6D49">
              <w:rPr>
                <w:rFonts w:eastAsia="Times New Roman" w:cs="Times New Roman"/>
                <w:sz w:val="24"/>
                <w:szCs w:val="24"/>
              </w:rPr>
              <w:t>UBND</w:t>
            </w:r>
            <w:r w:rsidR="006F6D49">
              <w:rPr>
                <w:rFonts w:eastAsia="Times New Roman" w:cs="Times New Roman"/>
                <w:sz w:val="24"/>
                <w:szCs w:val="24"/>
              </w:rPr>
              <w:t xml:space="preserve"> cấp tỉnh;</w:t>
            </w:r>
          </w:p>
          <w:p w14:paraId="071C1452"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Tổ chức việc soạn thảo. Đăng tải hồ sơ dự thảo quyết định trên cổng thông tin điện tử của tỉnh, thành phố trong thời gian ít</w:t>
            </w:r>
            <w:r w:rsidR="006F6D49">
              <w:rPr>
                <w:rFonts w:eastAsia="Times New Roman" w:cs="Times New Roman"/>
                <w:sz w:val="24"/>
                <w:szCs w:val="24"/>
              </w:rPr>
              <w:t xml:space="preserve"> nhất là 10 ngày để lấy ý kiến;</w:t>
            </w:r>
          </w:p>
          <w:p w14:paraId="28263D1F"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Tổ chức lấy ý kiến đối tượng chịu sự tác động trực tiếp của dự thảo quyết định; lấy ý kiến cơ quan, tổ chức, cá nhân khác có liên quan, trong đó phải lấy ý kiến của Sở Tài chính, Sở Nội vụ, Sở Tư </w:t>
            </w:r>
            <w:r w:rsidR="006F6D49">
              <w:rPr>
                <w:rFonts w:eastAsia="Times New Roman" w:cs="Times New Roman"/>
                <w:sz w:val="24"/>
                <w:szCs w:val="24"/>
              </w:rPr>
              <w:t>pháp, Sở Khoa học và Công nghệ;</w:t>
            </w:r>
          </w:p>
          <w:p w14:paraId="1E298DF6" w14:textId="1F76B5B9"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d) Tổng hợp, nghiên cứu tiếp thu, giải trình các ý kiến góp ý và ho</w:t>
            </w:r>
            <w:r w:rsidR="006F6D49">
              <w:rPr>
                <w:rFonts w:eastAsia="Times New Roman" w:cs="Times New Roman"/>
                <w:sz w:val="24"/>
                <w:szCs w:val="24"/>
              </w:rPr>
              <w:t>àn thiện hồ sơ dự thảo văn bản.</w:t>
            </w:r>
          </w:p>
          <w:p w14:paraId="37E79046" w14:textId="566FE824"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2. Các cơ quan, tổ chức có trách nhiệm trả lời bằng văn bản trong thời hạn 07 ngày kể từ ngày nhận được đề nghị góp ý kiến đối với dự thảo,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3CCD61DB"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3. Hồ sơ dự thảo quyết định để lấy ý kiến, bao gồ</w:t>
            </w:r>
            <w:r w:rsidR="006F6D49">
              <w:rPr>
                <w:rFonts w:eastAsia="Times New Roman" w:cs="Times New Roman"/>
                <w:sz w:val="24"/>
                <w:szCs w:val="24"/>
              </w:rPr>
              <w:t>m dự thảo các tài liệu sau đây:</w:t>
            </w:r>
          </w:p>
          <w:p w14:paraId="6BDACCCC"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w:t>
            </w:r>
            <w:r w:rsidR="006F6D49">
              <w:rPr>
                <w:rFonts w:eastAsia="Times New Roman" w:cs="Times New Roman"/>
                <w:sz w:val="24"/>
                <w:szCs w:val="24"/>
              </w:rPr>
              <w:t>ờ trình;</w:t>
            </w:r>
          </w:p>
          <w:p w14:paraId="60649AB2" w14:textId="3AE12F27" w:rsidR="006F6D49" w:rsidRDefault="006F6D49" w:rsidP="006F6D49">
            <w:pPr>
              <w:spacing w:after="0" w:line="340" w:lineRule="exact"/>
              <w:ind w:firstLine="510"/>
              <w:rPr>
                <w:rFonts w:eastAsia="Times New Roman" w:cs="Times New Roman"/>
                <w:sz w:val="24"/>
                <w:szCs w:val="24"/>
              </w:rPr>
            </w:pPr>
            <w:r>
              <w:rPr>
                <w:rFonts w:eastAsia="Times New Roman" w:cs="Times New Roman"/>
                <w:sz w:val="24"/>
                <w:szCs w:val="24"/>
              </w:rPr>
              <w:t>b) Dự thảo quyết định;</w:t>
            </w:r>
          </w:p>
          <w:p w14:paraId="4996B056" w14:textId="28445459"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Bản đánh giá thủ tục hành chính, việc phân cấp, thực hiện nhiệm vụ, quyền hạn được phân cấp, việc ứng dụng, thúc đẩy phát triển khoa học, công nghệ, đổi mới sáng tạo và chuyển đổi số (nếu có).</w:t>
            </w:r>
          </w:p>
          <w:p w14:paraId="69DAB6B1"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7E465C74"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kern w:val="2"/>
                <w:sz w:val="24"/>
                <w:szCs w:val="24"/>
              </w:rPr>
            </w:pPr>
            <w:r w:rsidRPr="006F6D49">
              <w:rPr>
                <w:rFonts w:cs="Times New Roman"/>
                <w:b/>
                <w:kern w:val="2"/>
                <w:sz w:val="24"/>
                <w:szCs w:val="24"/>
                <w:lang w:val="vi-VN"/>
              </w:rPr>
              <w:lastRenderedPageBreak/>
              <w:t>Điều 1</w:t>
            </w:r>
            <w:r w:rsidRPr="006F6D49">
              <w:rPr>
                <w:rFonts w:cs="Times New Roman"/>
                <w:b/>
                <w:kern w:val="2"/>
                <w:sz w:val="24"/>
                <w:szCs w:val="24"/>
              </w:rPr>
              <w:t>5</w:t>
            </w:r>
            <w:r w:rsidRPr="006F6D49">
              <w:rPr>
                <w:rFonts w:cs="Times New Roman"/>
                <w:b/>
                <w:kern w:val="2"/>
                <w:sz w:val="24"/>
                <w:szCs w:val="24"/>
                <w:lang w:val="vi-VN"/>
              </w:rPr>
              <w:t xml:space="preserve">. </w:t>
            </w:r>
            <w:r w:rsidRPr="006F6D49">
              <w:rPr>
                <w:rFonts w:cs="Times New Roman"/>
                <w:b/>
                <w:kern w:val="2"/>
                <w:sz w:val="24"/>
                <w:szCs w:val="24"/>
              </w:rPr>
              <w:t>S</w:t>
            </w:r>
            <w:r w:rsidRPr="006F6D49">
              <w:rPr>
                <w:rFonts w:cs="Times New Roman"/>
                <w:b/>
                <w:kern w:val="2"/>
                <w:sz w:val="24"/>
                <w:szCs w:val="24"/>
                <w:lang w:val="vi-VN"/>
              </w:rPr>
              <w:t xml:space="preserve">oạn thảo </w:t>
            </w:r>
            <w:r w:rsidRPr="006F6D49">
              <w:rPr>
                <w:rFonts w:cs="Times New Roman"/>
                <w:b/>
                <w:kern w:val="2"/>
                <w:sz w:val="24"/>
                <w:szCs w:val="24"/>
              </w:rPr>
              <w:t xml:space="preserve">quyết định </w:t>
            </w:r>
          </w:p>
          <w:p w14:paraId="6C55C08E"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Style w:val="normal-h1"/>
                <w:kern w:val="2"/>
                <w:sz w:val="24"/>
                <w:szCs w:val="24"/>
              </w:rPr>
              <w:t xml:space="preserve">1. </w:t>
            </w:r>
            <w:r w:rsidRPr="006F6D49">
              <w:rPr>
                <w:rFonts w:cs="Times New Roman"/>
                <w:kern w:val="2"/>
                <w:sz w:val="24"/>
                <w:szCs w:val="24"/>
              </w:rPr>
              <w:t>Cơ quan chủ trì soạn thảo có trách nhiệm:</w:t>
            </w:r>
          </w:p>
          <w:p w14:paraId="30C8EF83" w14:textId="524F32EA"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 xml:space="preserve">a) </w:t>
            </w:r>
            <w:r w:rsidRPr="006F6D49">
              <w:rPr>
                <w:rStyle w:val="normal-h1"/>
                <w:kern w:val="2"/>
                <w:sz w:val="24"/>
                <w:szCs w:val="24"/>
              </w:rPr>
              <w:t xml:space="preserve">Đánh giá việc thi hành pháp luật ở địa phương để xác định nội dung phân cấp và biện pháp chỉ đạo, điều hành của </w:t>
            </w:r>
            <w:r w:rsidR="00304686" w:rsidRPr="006F6D49">
              <w:rPr>
                <w:rStyle w:val="normal-h1"/>
                <w:kern w:val="2"/>
                <w:sz w:val="24"/>
                <w:szCs w:val="24"/>
              </w:rPr>
              <w:t>UBND</w:t>
            </w:r>
            <w:r w:rsidRPr="006F6D49">
              <w:rPr>
                <w:rStyle w:val="normal-h1"/>
                <w:kern w:val="2"/>
                <w:sz w:val="24"/>
                <w:szCs w:val="24"/>
              </w:rPr>
              <w:t xml:space="preserve"> tỉnh, phối hợp hoạt động giữa các cơ quan chuyên môn, tổ chức hành chính khác thuộc </w:t>
            </w:r>
            <w:r w:rsidR="00304686" w:rsidRPr="006F6D49">
              <w:rPr>
                <w:rStyle w:val="normal-h1"/>
                <w:kern w:val="2"/>
                <w:sz w:val="24"/>
                <w:szCs w:val="24"/>
              </w:rPr>
              <w:t>UBND</w:t>
            </w:r>
            <w:r w:rsidRPr="006F6D49">
              <w:rPr>
                <w:rStyle w:val="normal-h1"/>
                <w:kern w:val="2"/>
                <w:sz w:val="24"/>
                <w:szCs w:val="24"/>
              </w:rPr>
              <w:t xml:space="preserve"> tỉnh.</w:t>
            </w:r>
          </w:p>
          <w:p w14:paraId="27994C08"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b) Tổ chức việc soạn thảo.</w:t>
            </w:r>
          </w:p>
          <w:p w14:paraId="3F06A7C6"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2. Lấy ý kiến dự thảo quyết định</w:t>
            </w:r>
          </w:p>
          <w:p w14:paraId="7D5F1ABD" w14:textId="77777777"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Cơ quan chủ trì soạn thảo có trách nhiệm:</w:t>
            </w:r>
          </w:p>
          <w:p w14:paraId="4491AD43"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Style w:val="normal-h1"/>
                <w:kern w:val="2"/>
                <w:sz w:val="24"/>
                <w:szCs w:val="24"/>
              </w:rPr>
              <w:t xml:space="preserve">a) </w:t>
            </w:r>
            <w:r w:rsidRPr="006F6D49">
              <w:rPr>
                <w:rFonts w:cs="Times New Roman"/>
                <w:kern w:val="2"/>
                <w:sz w:val="24"/>
                <w:szCs w:val="24"/>
              </w:rPr>
              <w:t>Thực hiện truyền thông dự thảo quyết định theo quy định tại Điều 3 Nghị định số 78/2025/NĐ-CP.</w:t>
            </w:r>
          </w:p>
          <w:p w14:paraId="23B0ACB2" w14:textId="0088E211"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 xml:space="preserve">b) </w:t>
            </w:r>
            <w:r w:rsidRPr="006F6D49">
              <w:rPr>
                <w:rFonts w:cs="Times New Roman"/>
                <w:kern w:val="2"/>
                <w:sz w:val="24"/>
                <w:szCs w:val="24"/>
              </w:rPr>
              <w:t xml:space="preserve">Phối hợp với Văn phòng </w:t>
            </w:r>
            <w:r w:rsidR="00304686" w:rsidRPr="006F6D49">
              <w:rPr>
                <w:rFonts w:cs="Times New Roman"/>
                <w:kern w:val="2"/>
                <w:sz w:val="24"/>
                <w:szCs w:val="24"/>
              </w:rPr>
              <w:t>UBND</w:t>
            </w:r>
            <w:r w:rsidRPr="006F6D49">
              <w:rPr>
                <w:rFonts w:cs="Times New Roman"/>
                <w:kern w:val="2"/>
                <w:sz w:val="24"/>
                <w:szCs w:val="24"/>
              </w:rPr>
              <w:t xml:space="preserve"> tỉnh đăng tải hồ sơ dự thảo quyết định trên Cổng thông tin điện tử của tỉnh trong thời gian ít nhất là 10 ngày để lấy ý kiến.</w:t>
            </w:r>
          </w:p>
          <w:p w14:paraId="4BDDFBD6"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kern w:val="2"/>
                <w:sz w:val="24"/>
                <w:szCs w:val="24"/>
              </w:rPr>
            </w:pPr>
            <w:r w:rsidRPr="006F6D49">
              <w:rPr>
                <w:rStyle w:val="normal-h1"/>
                <w:kern w:val="2"/>
                <w:sz w:val="24"/>
                <w:szCs w:val="24"/>
              </w:rPr>
              <w:t>c) Tổ chức lấy ý kiến đối tượng chịu sự tác động trực tiếp của dự thảo quyết định; lấy ý kiến các cơ quan, tổ chức, cá nhân khác có liên quan, t</w:t>
            </w:r>
            <w:r w:rsidRPr="006F6D49">
              <w:rPr>
                <w:rFonts w:cs="Times New Roman"/>
                <w:sz w:val="24"/>
                <w:szCs w:val="24"/>
              </w:rPr>
              <w:t>rong đó phải lấy ý kiến của Sở Tài chính, Sở Nội vụ, Sở Tư pháp, Sở Khoa học và Công nghệ.</w:t>
            </w:r>
          </w:p>
          <w:p w14:paraId="1E130C0C" w14:textId="77777777" w:rsidR="001B6A95" w:rsidRPr="006F6D49" w:rsidRDefault="001B6A95" w:rsidP="006F6D49">
            <w:pPr>
              <w:widowControl w:val="0"/>
              <w:shd w:val="clear" w:color="auto" w:fill="FFFFFF" w:themeFill="background1"/>
              <w:spacing w:after="0" w:line="340" w:lineRule="exact"/>
              <w:ind w:firstLine="510"/>
              <w:rPr>
                <w:rStyle w:val="normal-h1"/>
                <w:kern w:val="2"/>
                <w:sz w:val="24"/>
                <w:szCs w:val="24"/>
              </w:rPr>
            </w:pPr>
            <w:r w:rsidRPr="006F6D49">
              <w:rPr>
                <w:rFonts w:cs="Times New Roman"/>
                <w:kern w:val="2"/>
                <w:sz w:val="24"/>
                <w:szCs w:val="24"/>
              </w:rPr>
              <w:t xml:space="preserve">d) Tổng hợp, nghiên cứu tiếp thu, giải trình các ý kiến góp ý; đăng tải bản tổng hợp ý kiến, tiếp thu, giải trình ý </w:t>
            </w:r>
            <w:r w:rsidRPr="006F6D49">
              <w:rPr>
                <w:rFonts w:cs="Times New Roman"/>
                <w:kern w:val="2"/>
                <w:sz w:val="24"/>
                <w:szCs w:val="24"/>
              </w:rPr>
              <w:lastRenderedPageBreak/>
              <w:t>kiến góp ý trên trang thông tin điện tử của cơ quan mình chậm nhất là 25 ngày kể từ ngày kết thúc thời hạn lấy ý kiến, thời gian đăng tải ít nhấtt là 30 ngày.</w:t>
            </w:r>
          </w:p>
          <w:p w14:paraId="5BC1F0E3"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3. Hồ sơ dự thảo quyết định để lấy ý kiến bao gồm dự thảo các tài liệu sau đây:</w:t>
            </w:r>
          </w:p>
          <w:p w14:paraId="3A432E13"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a) Tờ trình;</w:t>
            </w:r>
          </w:p>
          <w:p w14:paraId="3E4B612D"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b) Dự thảo quyết định;</w:t>
            </w:r>
          </w:p>
          <w:p w14:paraId="6CDBBFC1" w14:textId="77777777" w:rsidR="001B6A95" w:rsidRPr="006F6D49" w:rsidRDefault="001B6A95" w:rsidP="006F6D49">
            <w:pPr>
              <w:widowControl w:val="0"/>
              <w:shd w:val="clear" w:color="auto" w:fill="FFFFFF" w:themeFill="background1"/>
              <w:spacing w:after="0" w:line="340" w:lineRule="exact"/>
              <w:ind w:firstLine="510"/>
              <w:outlineLvl w:val="0"/>
              <w:rPr>
                <w:rStyle w:val="normal-h1"/>
                <w:kern w:val="2"/>
                <w:sz w:val="24"/>
                <w:szCs w:val="24"/>
              </w:rPr>
            </w:pPr>
            <w:r w:rsidRPr="006F6D49">
              <w:rPr>
                <w:rStyle w:val="normal-h1"/>
                <w:kern w:val="2"/>
                <w:sz w:val="24"/>
                <w:szCs w:val="24"/>
              </w:rPr>
              <w:t>c) Bản đánh giá thủ tục hành chính, việc phân cấp, thực hiện nhiệm vụ, quyền hạn được phân cấp, việc ứng dụng, thúc đẩy phát triển khoa học, công nghệ, đổi mới sáng tạo và chuyển đổi số (nếu có).</w:t>
            </w:r>
          </w:p>
          <w:p w14:paraId="069F8603"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30E4CF2C" w14:textId="48A1C912" w:rsidR="00E56916" w:rsidRPr="00033FCF" w:rsidRDefault="001B28FB" w:rsidP="00033FCF">
            <w:pPr>
              <w:spacing w:after="0" w:line="340" w:lineRule="exact"/>
              <w:rPr>
                <w:rFonts w:cs="Times New Roman"/>
                <w:sz w:val="24"/>
                <w:szCs w:val="24"/>
                <w:lang w:val="it-IT"/>
              </w:rPr>
            </w:pPr>
            <w:r w:rsidRPr="00033FCF">
              <w:rPr>
                <w:rFonts w:cs="Times New Roman"/>
                <w:sz w:val="24"/>
                <w:szCs w:val="24"/>
                <w:lang w:val="it-IT"/>
              </w:rPr>
              <w:lastRenderedPageBreak/>
              <w:t>Điều khoản này quy định trên cơ sở quy định tại Điề</w:t>
            </w:r>
            <w:r w:rsidR="003C71C7">
              <w:rPr>
                <w:rFonts w:cs="Times New Roman"/>
                <w:sz w:val="24"/>
                <w:szCs w:val="24"/>
                <w:lang w:val="it-IT"/>
              </w:rPr>
              <w:t>u 51</w:t>
            </w:r>
            <w:r w:rsidRPr="00033FCF">
              <w:rPr>
                <w:rFonts w:cs="Times New Roman"/>
                <w:sz w:val="24"/>
                <w:szCs w:val="24"/>
                <w:lang w:val="it-IT"/>
              </w:rPr>
              <w:t xml:space="preserve">a </w:t>
            </w:r>
            <w:r w:rsidRPr="00033FCF">
              <w:rPr>
                <w:rFonts w:eastAsia="Times New Roman" w:cs="Times New Roman"/>
                <w:bCs/>
                <w:sz w:val="24"/>
                <w:szCs w:val="24"/>
              </w:rPr>
              <w:t>Nghị định số 187/2025/NĐ-CP, theo đó, Luật sửa đổi, bổ sung một số điều của Luật Ban hành văn bản QPPL năm 2025 đã bổ sung thẩm quyền ban hành văn bản QPPL của Chủ tịch UBND tỉnh, do vậy, hướng dẫn cụ thể nội dung này Điều 51a Nghị định số 187/2025/NĐ-CP đã bổ sung quy định về trình tự, thủ tục ban hành văn bản QPPL của Chủ tịch UBND tỉnh</w:t>
            </w:r>
          </w:p>
        </w:tc>
      </w:tr>
      <w:tr w:rsidR="00001928" w:rsidRPr="006F6D49" w14:paraId="76EB14DD" w14:textId="77777777" w:rsidTr="00192810">
        <w:tblPrEx>
          <w:jc w:val="left"/>
        </w:tblPrEx>
        <w:tc>
          <w:tcPr>
            <w:tcW w:w="846" w:type="dxa"/>
            <w:vAlign w:val="center"/>
          </w:tcPr>
          <w:p w14:paraId="3C608F49"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09D3B105" w14:textId="498E622A"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 xml:space="preserve">Điều 51b. Thẩm định dự thảo quyết định của Chủ tịch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w:t>
            </w:r>
          </w:p>
          <w:p w14:paraId="193ACEE8" w14:textId="77777777"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1.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51a của Nghị định này</w:t>
            </w:r>
          </w:p>
          <w:p w14:paraId="002055B4" w14:textId="77777777"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và bản tổng hợp ý kiến tiếp thu, giải trình ý kiến góp ý.</w:t>
            </w:r>
          </w:p>
          <w:p w14:paraId="39E3D655"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Sở Tư pháp tiếp nhận và kiểm tra hồ sơ dự thảo quyết định. Trường hợp hồ sơ không đúng theo quy định tại khoản 1 Điều này thì chậm nhất là 03 ngày kể từ ngày tiếp nhận hồ sơ, Sở Tư pháp đề nghị cơ quan chủ trì soạn </w:t>
            </w:r>
            <w:r w:rsidR="006F6D49">
              <w:rPr>
                <w:rFonts w:eastAsia="Times New Roman" w:cs="Times New Roman"/>
                <w:sz w:val="24"/>
                <w:szCs w:val="24"/>
              </w:rPr>
              <w:t>thảo bổ sung, hoàn thiện hồ sơ.</w:t>
            </w:r>
          </w:p>
          <w:p w14:paraId="4F68A684"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3. Sở Tư pháp thẩm định dự thảo quyết định trước khi trình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trong thời hạn 15 ngày kể từ ngày nhận đủ hồ sơ. 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r w:rsidRPr="006F6D49">
              <w:rPr>
                <w:rFonts w:eastAsia="Times New Roman" w:cs="Times New Roman"/>
                <w:sz w:val="24"/>
                <w:szCs w:val="24"/>
              </w:rPr>
              <w:br/>
              <w:t xml:space="preserve">Trường hợp phải thẩm định gấp theo yêu cầu của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Sở Tư pháp thẩm định nội dung quy định tại các điểm</w:t>
            </w:r>
            <w:r w:rsidR="006F6D49">
              <w:rPr>
                <w:rFonts w:eastAsia="Times New Roman" w:cs="Times New Roman"/>
                <w:sz w:val="24"/>
                <w:szCs w:val="24"/>
              </w:rPr>
              <w:t xml:space="preserve"> a, c, d và e khoản 6 Điều này.</w:t>
            </w:r>
          </w:p>
          <w:p w14:paraId="6E945ED0" w14:textId="47241C90"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4. Trường hợp thành lập hội đồng thẩm định hoặc tổ chức cuộc họp thẩm định thì thành viên hội đồng thẩm định hoặc người tham gia cuộ</w:t>
            </w:r>
            <w:r w:rsidR="006F6D49">
              <w:rPr>
                <w:rFonts w:eastAsia="Times New Roman" w:cs="Times New Roman"/>
                <w:sz w:val="24"/>
                <w:szCs w:val="24"/>
              </w:rPr>
              <w:t>c họp thẩm định có trách nhiệm:</w:t>
            </w:r>
          </w:p>
          <w:p w14:paraId="598AAC5B" w14:textId="03A1BB20"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Nghiên cứu dự thảo văn bản, phát biểu ý kiến thẩm định và thể hiện rõ ý kiến về việc dự thảo văn bản đủ hay chưa đủ điều kiện trình Chủ tịch </w:t>
            </w:r>
            <w:r w:rsidR="00304686" w:rsidRPr="006F6D49">
              <w:rPr>
                <w:rFonts w:eastAsia="Times New Roman" w:cs="Times New Roman"/>
                <w:sz w:val="24"/>
                <w:szCs w:val="24"/>
              </w:rPr>
              <w:t>UBND</w:t>
            </w:r>
            <w:r w:rsidR="006F6D49">
              <w:rPr>
                <w:rFonts w:eastAsia="Times New Roman" w:cs="Times New Roman"/>
                <w:sz w:val="24"/>
                <w:szCs w:val="24"/>
              </w:rPr>
              <w:t xml:space="preserve"> cấp tỉnh;</w:t>
            </w:r>
          </w:p>
          <w:p w14:paraId="271908CA"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Chịu trách nhiệm về ý kiến thẩm định thuộc phạm vi quản lý nhà nước về ngành, lĩnh vực của cơ quan mình. Trong đó, đại diện Sở Tài chính có ý kiến về nguồn tài chính; </w:t>
            </w:r>
            <w:r w:rsidRPr="006F6D49">
              <w:rPr>
                <w:rFonts w:eastAsia="Times New Roman" w:cs="Times New Roman"/>
                <w:sz w:val="24"/>
                <w:szCs w:val="24"/>
              </w:rPr>
              <w:lastRenderedPageBreak/>
              <w:t>đại diện Sở Nội vụ có ý kiến về việc phân cấp, thực hiện nhiệm vụ, quyền hạn được phân cấp và nguồn nhân lực; Sở Khoa học và Công nghệ có ý kiến về việc ứng dụng, thúc đẩy phát triển khoa học, công nghệ, đổi mới sáng tạo v</w:t>
            </w:r>
            <w:r w:rsidR="006F6D49">
              <w:rPr>
                <w:rFonts w:eastAsia="Times New Roman" w:cs="Times New Roman"/>
                <w:sz w:val="24"/>
                <w:szCs w:val="24"/>
              </w:rPr>
              <w:t>à chuyển đổi số;</w:t>
            </w:r>
          </w:p>
          <w:p w14:paraId="19E7FA6A"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thì thời hạn gửi ý kiến thẩm định theo đề nghị của Sở Tư pháp. Hết thời hạn gửi ý kiến bằng văn bản mà không có ý kiến đượ</w:t>
            </w:r>
            <w:r w:rsidR="006F6D49">
              <w:rPr>
                <w:rFonts w:eastAsia="Times New Roman" w:cs="Times New Roman"/>
                <w:sz w:val="24"/>
                <w:szCs w:val="24"/>
              </w:rPr>
              <w:t>c hiểu là nhất trí với dự thảo.</w:t>
            </w:r>
          </w:p>
          <w:p w14:paraId="5C7F0981"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5. Hội đồng thẩm định chấm dứt hoạt động và tự giải thể sau khi kết th</w:t>
            </w:r>
            <w:r w:rsidR="006F6D49">
              <w:rPr>
                <w:rFonts w:eastAsia="Times New Roman" w:cs="Times New Roman"/>
                <w:sz w:val="24"/>
                <w:szCs w:val="24"/>
              </w:rPr>
              <w:t>úc cuộc họp hội đồng thẩm định.</w:t>
            </w:r>
          </w:p>
          <w:p w14:paraId="400903D3"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6. Nội dung th</w:t>
            </w:r>
            <w:r w:rsidR="006F6D49">
              <w:rPr>
                <w:rFonts w:eastAsia="Times New Roman" w:cs="Times New Roman"/>
                <w:sz w:val="24"/>
                <w:szCs w:val="24"/>
              </w:rPr>
              <w:t>ẩm định gồm các vấn đề sau đây:</w:t>
            </w:r>
          </w:p>
          <w:p w14:paraId="4DFF8219" w14:textId="642023C4"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Sự cần thiết ban hành văn bản; phạm vi điều chỉnh, đối tượng</w:t>
            </w:r>
            <w:r w:rsidR="006F6D49">
              <w:rPr>
                <w:rFonts w:eastAsia="Times New Roman" w:cs="Times New Roman"/>
                <w:sz w:val="24"/>
                <w:szCs w:val="24"/>
              </w:rPr>
              <w:t xml:space="preserve"> áp dụng của văn bản;</w:t>
            </w:r>
          </w:p>
          <w:p w14:paraId="6E88E6BF"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Sự phù hợp của nội dung dự thảo văn bản với </w:t>
            </w:r>
            <w:r w:rsidR="006F6D49">
              <w:rPr>
                <w:rFonts w:eastAsia="Times New Roman" w:cs="Times New Roman"/>
                <w:sz w:val="24"/>
                <w:szCs w:val="24"/>
              </w:rPr>
              <w:t>chủ trương, đường lối của Đảng;</w:t>
            </w:r>
          </w:p>
          <w:p w14:paraId="68487AA5"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Tính hợp hiến, tính hợp pháp, tính thống nhất với hệ thống</w:t>
            </w:r>
            <w:r w:rsidR="006F6D49">
              <w:rPr>
                <w:rFonts w:eastAsia="Times New Roman" w:cs="Times New Roman"/>
                <w:sz w:val="24"/>
                <w:szCs w:val="24"/>
              </w:rPr>
              <w:t xml:space="preserve"> pháp luật của dự thảo văn bản;</w:t>
            </w:r>
          </w:p>
          <w:p w14:paraId="0BAEB369"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d) Sự cần thiết, tính</w:t>
            </w:r>
            <w:r w:rsidR="006F6D49">
              <w:rPr>
                <w:rFonts w:eastAsia="Times New Roman" w:cs="Times New Roman"/>
                <w:sz w:val="24"/>
                <w:szCs w:val="24"/>
              </w:rPr>
              <w:t xml:space="preserve"> hợp lý của thủ tục hành chính;</w:t>
            </w:r>
          </w:p>
          <w:p w14:paraId="2AFC7D64"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đ) Nguồn tài chính, nguồn nhân lực, việc phân cấp, thực hiện nhiệm vụ, quyền hạn được phân cấp, việc ứng </w:t>
            </w:r>
            <w:r w:rsidRPr="006F6D49">
              <w:rPr>
                <w:rFonts w:eastAsia="Times New Roman" w:cs="Times New Roman"/>
                <w:sz w:val="24"/>
                <w:szCs w:val="24"/>
              </w:rPr>
              <w:lastRenderedPageBreak/>
              <w:t>dụng, thúc đẩy phát triển khoa học, công nghệ, đổi</w:t>
            </w:r>
            <w:r w:rsidR="006F6D49">
              <w:rPr>
                <w:rFonts w:eastAsia="Times New Roman" w:cs="Times New Roman"/>
                <w:sz w:val="24"/>
                <w:szCs w:val="24"/>
              </w:rPr>
              <w:t xml:space="preserve"> mới sáng tạo và chuyển đổi số;</w:t>
            </w:r>
          </w:p>
          <w:p w14:paraId="15A5F491"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e) Ngôn ngữ, thể thức, kỹ thuật trình bày và trình tự, thủ tục soạn thảo văn b</w:t>
            </w:r>
            <w:r w:rsidR="006F6D49">
              <w:rPr>
                <w:rFonts w:eastAsia="Times New Roman" w:cs="Times New Roman"/>
                <w:sz w:val="24"/>
                <w:szCs w:val="24"/>
              </w:rPr>
              <w:t>ản.</w:t>
            </w:r>
          </w:p>
          <w:p w14:paraId="56436260" w14:textId="77777777" w:rsid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7. Báo cáo thẩm định của Sở Tư pháp phải thể hiện rõ dự thảo quyết định đủ hoặc chưa đủ điều kiện trình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Trường hợp báo cáo thẩm định kết luận dự thảo quyết định chỉ đủ điều kiện trình Chủ tịch </w:t>
            </w:r>
            <w:r w:rsidR="00304686" w:rsidRPr="006F6D49">
              <w:rPr>
                <w:rFonts w:eastAsia="Times New Roman" w:cs="Times New Roman"/>
                <w:sz w:val="24"/>
                <w:szCs w:val="24"/>
              </w:rPr>
              <w:t>UBND</w:t>
            </w:r>
            <w:r w:rsidRPr="006F6D49">
              <w:rPr>
                <w:rFonts w:eastAsia="Times New Roman" w:cs="Times New Roman"/>
                <w:sz w:val="24"/>
                <w:szCs w:val="24"/>
              </w:rPr>
              <w:t xml:space="preserve"> sau khi tiếp thu, hoàn thiện thì báo cáo thẩm định phải nêu rõ nội dung</w:t>
            </w:r>
            <w:r w:rsidR="006F6D49">
              <w:rPr>
                <w:rFonts w:eastAsia="Times New Roman" w:cs="Times New Roman"/>
                <w:sz w:val="24"/>
                <w:szCs w:val="24"/>
              </w:rPr>
              <w:t>, yêu cầu tiếp thu, hoàn thiện.</w:t>
            </w:r>
          </w:p>
          <w:p w14:paraId="73848F70" w14:textId="39ED0E1E" w:rsidR="001B28FB" w:rsidRPr="006F6D49" w:rsidRDefault="001B28FB"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8. Sở Tư pháp tiến hành thẩm định lại nếu dự thảo quyết định chưa đủ điều kiện trình. Việc thẩm định lại được thực hiện theo quy định tại Điều này</w:t>
            </w:r>
          </w:p>
          <w:p w14:paraId="5F65B9D6"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48E30F5A"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rPr>
            </w:pPr>
            <w:r w:rsidRPr="006F6D49">
              <w:rPr>
                <w:rStyle w:val="normal-h1"/>
                <w:b/>
                <w:kern w:val="2"/>
                <w:sz w:val="24"/>
                <w:szCs w:val="24"/>
                <w:lang w:val="vi-VN"/>
              </w:rPr>
              <w:lastRenderedPageBreak/>
              <w:t>Điều 1</w:t>
            </w:r>
            <w:r w:rsidRPr="006F6D49">
              <w:rPr>
                <w:rStyle w:val="normal-h1"/>
                <w:b/>
                <w:kern w:val="2"/>
                <w:sz w:val="24"/>
                <w:szCs w:val="24"/>
              </w:rPr>
              <w:t>6.</w:t>
            </w:r>
            <w:r w:rsidRPr="006F6D49">
              <w:rPr>
                <w:rStyle w:val="normal-h1"/>
                <w:b/>
                <w:kern w:val="2"/>
                <w:sz w:val="24"/>
                <w:szCs w:val="24"/>
                <w:lang w:val="vi-VN"/>
              </w:rPr>
              <w:t xml:space="preserve"> </w:t>
            </w:r>
            <w:r w:rsidRPr="006F6D49">
              <w:rPr>
                <w:rStyle w:val="normal-h1"/>
                <w:b/>
                <w:kern w:val="2"/>
                <w:sz w:val="24"/>
                <w:szCs w:val="24"/>
              </w:rPr>
              <w:t>T</w:t>
            </w:r>
            <w:r w:rsidRPr="006F6D49">
              <w:rPr>
                <w:rFonts w:cs="Times New Roman"/>
                <w:b/>
                <w:kern w:val="2"/>
                <w:sz w:val="24"/>
                <w:szCs w:val="24"/>
                <w:lang w:val="vi-VN"/>
              </w:rPr>
              <w:t>hẩm định</w:t>
            </w:r>
            <w:r w:rsidRPr="006F6D49">
              <w:rPr>
                <w:rFonts w:cs="Times New Roman"/>
                <w:b/>
                <w:kern w:val="2"/>
                <w:sz w:val="24"/>
                <w:szCs w:val="24"/>
              </w:rPr>
              <w:t xml:space="preserve"> </w:t>
            </w:r>
            <w:r w:rsidRPr="006F6D49">
              <w:rPr>
                <w:rFonts w:cs="Times New Roman"/>
                <w:b/>
                <w:kern w:val="2"/>
                <w:sz w:val="24"/>
                <w:szCs w:val="24"/>
                <w:lang w:val="vi-VN"/>
              </w:rPr>
              <w:t xml:space="preserve">dự thảo </w:t>
            </w:r>
            <w:r w:rsidRPr="006F6D49">
              <w:rPr>
                <w:rFonts w:cs="Times New Roman"/>
                <w:b/>
                <w:kern w:val="2"/>
                <w:sz w:val="24"/>
                <w:szCs w:val="24"/>
              </w:rPr>
              <w:t xml:space="preserve">quyết định </w:t>
            </w:r>
          </w:p>
          <w:p w14:paraId="49D0D346" w14:textId="77777777"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1.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12 của Quy chế này và bản tổng hợp ý kiến tiếp thu, giải trình ý kiến góp ý.</w:t>
            </w:r>
          </w:p>
          <w:p w14:paraId="6B460DA0" w14:textId="34D077EE"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lastRenderedPageBreak/>
              <w:t xml:space="preserve">2. Sở Tư pháp thẩm định dự thảo quyết định trước khi trình Chủ tịch </w:t>
            </w:r>
            <w:r w:rsidR="00304686" w:rsidRPr="006F6D49">
              <w:rPr>
                <w:rFonts w:cs="Times New Roman"/>
                <w:kern w:val="2"/>
                <w:sz w:val="24"/>
                <w:szCs w:val="24"/>
              </w:rPr>
              <w:t>UBND</w:t>
            </w:r>
            <w:r w:rsidRPr="006F6D49">
              <w:rPr>
                <w:rFonts w:cs="Times New Roman"/>
                <w:kern w:val="2"/>
                <w:sz w:val="24"/>
                <w:szCs w:val="24"/>
              </w:rPr>
              <w:t xml:space="preserve"> tỉnh trong thời hạn 15 ngày kể từ ngày nhận đủ hồ sơ. Việc thẩm định dự thảo quyết định thực hiện theo quy định tại Điều 9 của Quy chế này.</w:t>
            </w:r>
          </w:p>
          <w:p w14:paraId="5C972A2C"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2E39B540" w14:textId="681DAFAA" w:rsidR="00E56916" w:rsidRPr="006F6D49" w:rsidRDefault="001B28FB"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 Điề</w:t>
            </w:r>
            <w:r w:rsidR="003C71C7">
              <w:rPr>
                <w:rFonts w:cs="Times New Roman"/>
                <w:sz w:val="24"/>
                <w:szCs w:val="24"/>
                <w:lang w:val="it-IT"/>
              </w:rPr>
              <w:t>u 51</w:t>
            </w:r>
            <w:r w:rsidRPr="006F6D49">
              <w:rPr>
                <w:rFonts w:cs="Times New Roman"/>
                <w:sz w:val="24"/>
                <w:szCs w:val="24"/>
                <w:lang w:val="it-IT"/>
              </w:rPr>
              <w:t xml:space="preserve">b </w:t>
            </w:r>
            <w:r w:rsidR="003C10F4" w:rsidRPr="006F6D49">
              <w:rPr>
                <w:rFonts w:cs="Times New Roman"/>
                <w:sz w:val="24"/>
                <w:szCs w:val="24"/>
                <w:lang w:val="it-IT"/>
              </w:rPr>
              <w:t xml:space="preserve">Nghị định số 187/2025/NĐ-CP, vì hồ sơ gửi thẩm định cũng như trình tự, thủ tục, nội dung thẩm định tương tự như Nghị quyết, quyết định của HĐND, UBND </w:t>
            </w:r>
            <w:r w:rsidR="003C10F4" w:rsidRPr="006F6D49">
              <w:rPr>
                <w:rFonts w:cs="Times New Roman"/>
                <w:sz w:val="24"/>
                <w:szCs w:val="24"/>
                <w:lang w:val="it-IT"/>
              </w:rPr>
              <w:lastRenderedPageBreak/>
              <w:t>tỉnh nên điều khoản này viện dẫn đến thực hiện nội dung tương tự của Nghị quyết của HĐND tỉnh, quyết định của UBND tỉnh để dự thảo ngắn gọn.</w:t>
            </w:r>
          </w:p>
        </w:tc>
      </w:tr>
      <w:tr w:rsidR="00001928" w:rsidRPr="006F6D49" w14:paraId="1B16F080" w14:textId="77777777" w:rsidTr="00192810">
        <w:tblPrEx>
          <w:jc w:val="left"/>
        </w:tblPrEx>
        <w:tc>
          <w:tcPr>
            <w:tcW w:w="846" w:type="dxa"/>
            <w:vAlign w:val="center"/>
          </w:tcPr>
          <w:p w14:paraId="44BA4AC9"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6098CFD4" w14:textId="77777777" w:rsidR="00033FCF" w:rsidRDefault="003C10F4" w:rsidP="00033FCF">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 xml:space="preserve">Điều 51c. Xem xét, ký ban hành quyết định của Chủ tịch </w:t>
            </w:r>
            <w:r w:rsidR="00304686" w:rsidRPr="006F6D49">
              <w:rPr>
                <w:rFonts w:eastAsia="Times New Roman" w:cs="Times New Roman"/>
                <w:b/>
                <w:bCs/>
                <w:sz w:val="24"/>
                <w:szCs w:val="24"/>
              </w:rPr>
              <w:t>UBND</w:t>
            </w:r>
            <w:r w:rsidR="00033FCF">
              <w:rPr>
                <w:rFonts w:eastAsia="Times New Roman" w:cs="Times New Roman"/>
                <w:b/>
                <w:bCs/>
                <w:sz w:val="24"/>
                <w:szCs w:val="24"/>
              </w:rPr>
              <w:t xml:space="preserve"> cấp tỉnh</w:t>
            </w:r>
          </w:p>
          <w:p w14:paraId="242AD3AA" w14:textId="69C5B40A" w:rsidR="006F6D49" w:rsidRPr="00033FCF" w:rsidRDefault="003C10F4" w:rsidP="00033FCF">
            <w:pPr>
              <w:spacing w:after="0" w:line="340" w:lineRule="exact"/>
              <w:ind w:firstLine="510"/>
              <w:rPr>
                <w:rFonts w:eastAsia="Times New Roman" w:cs="Times New Roman"/>
                <w:b/>
                <w:bCs/>
                <w:sz w:val="24"/>
                <w:szCs w:val="24"/>
              </w:rPr>
            </w:pPr>
            <w:r w:rsidRPr="006F6D49">
              <w:rPr>
                <w:rFonts w:eastAsia="Times New Roman" w:cs="Times New Roman"/>
                <w:sz w:val="24"/>
                <w:szCs w:val="24"/>
              </w:rPr>
              <w:br/>
              <w:t xml:space="preserve">1. Cơ quan chủ trì soạn thảo có trách nhiệm nghiên cứu tiếp thu, giải trình ý kiến thẩm định để chỉnh lý, hoàn thiện hồ sơ dự thảo văn bản; trao đổi, thống nhất với các cơ quan về các </w:t>
            </w:r>
            <w:r w:rsidR="006F6D49">
              <w:rPr>
                <w:rFonts w:eastAsia="Times New Roman" w:cs="Times New Roman"/>
                <w:sz w:val="24"/>
                <w:szCs w:val="24"/>
              </w:rPr>
              <w:t>vấn đề còn có ý kiến khác nhau.</w:t>
            </w:r>
          </w:p>
          <w:p w14:paraId="72E3A528" w14:textId="77777777" w:rsidR="006F6D49" w:rsidRDefault="003C10F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Hồ sơ dự thảo văn bản trình Chủ tịch </w:t>
            </w:r>
            <w:r w:rsidR="00304686" w:rsidRPr="006F6D49">
              <w:rPr>
                <w:rFonts w:eastAsia="Times New Roman" w:cs="Times New Roman"/>
                <w:sz w:val="24"/>
                <w:szCs w:val="24"/>
              </w:rPr>
              <w:t>UBND</w:t>
            </w:r>
            <w:r w:rsidRPr="006F6D49">
              <w:rPr>
                <w:rFonts w:eastAsia="Times New Roman" w:cs="Times New Roman"/>
                <w:sz w:val="24"/>
                <w:szCs w:val="24"/>
              </w:rPr>
              <w:t>, đồng thời gửi Sở Tư pháp bằng bản điện tử và 01 bản giấy, bao gồm:</w:t>
            </w:r>
            <w:r w:rsidRPr="006F6D49">
              <w:rPr>
                <w:rFonts w:eastAsia="Times New Roman" w:cs="Times New Roman"/>
                <w:sz w:val="24"/>
                <w:szCs w:val="24"/>
              </w:rPr>
              <w:br/>
              <w:t>a) Tài liệu quy định tại kho</w:t>
            </w:r>
            <w:r w:rsidR="006F6D49">
              <w:rPr>
                <w:rFonts w:eastAsia="Times New Roman" w:cs="Times New Roman"/>
                <w:sz w:val="24"/>
                <w:szCs w:val="24"/>
              </w:rPr>
              <w:t>ản 1 Điều 51b của Nghị định này;</w:t>
            </w:r>
          </w:p>
          <w:p w14:paraId="479C0B48" w14:textId="77777777" w:rsidR="006F6D49" w:rsidRDefault="003C10F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Báo cáo thẩm định; báo cáo tiếp th</w:t>
            </w:r>
            <w:r w:rsidR="006F6D49">
              <w:rPr>
                <w:rFonts w:eastAsia="Times New Roman" w:cs="Times New Roman"/>
                <w:sz w:val="24"/>
                <w:szCs w:val="24"/>
              </w:rPr>
              <w:t>u, giải trình ý kiến thẩm định.</w:t>
            </w:r>
          </w:p>
          <w:p w14:paraId="39D3E041" w14:textId="4D33644F" w:rsidR="00E56916" w:rsidRPr="006F6D49" w:rsidRDefault="003C10F4"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xml:space="preserve">3. Văn phòng </w:t>
            </w:r>
            <w:r w:rsidR="00304686" w:rsidRPr="006F6D49">
              <w:rPr>
                <w:rFonts w:eastAsia="Times New Roman" w:cs="Times New Roman"/>
                <w:sz w:val="24"/>
                <w:szCs w:val="24"/>
              </w:rPr>
              <w:t>UBND</w:t>
            </w:r>
            <w:r w:rsidRPr="006F6D49">
              <w:rPr>
                <w:rFonts w:eastAsia="Times New Roman" w:cs="Times New Roman"/>
                <w:sz w:val="24"/>
                <w:szCs w:val="24"/>
              </w:rPr>
              <w:t xml:space="preserve"> tiếp nhận và xử lý hồ sơ dự thảo quyết định theo Quy chế làm việc của </w:t>
            </w:r>
            <w:r w:rsidR="00304686" w:rsidRPr="006F6D49">
              <w:rPr>
                <w:rFonts w:eastAsia="Times New Roman" w:cs="Times New Roman"/>
                <w:sz w:val="24"/>
                <w:szCs w:val="24"/>
              </w:rPr>
              <w:t>UBND</w:t>
            </w:r>
            <w:r w:rsidRPr="006F6D49">
              <w:rPr>
                <w:rFonts w:eastAsia="Times New Roman" w:cs="Times New Roman"/>
                <w:sz w:val="24"/>
                <w:szCs w:val="24"/>
              </w:rPr>
              <w:t>.</w:t>
            </w:r>
            <w:r w:rsidRPr="006F6D49">
              <w:rPr>
                <w:rFonts w:eastAsia="Times New Roman" w:cs="Times New Roman"/>
                <w:sz w:val="24"/>
                <w:szCs w:val="24"/>
              </w:rPr>
              <w:br/>
              <w:t xml:space="preserve">4. Chủ tịch </w:t>
            </w:r>
            <w:r w:rsidR="00304686" w:rsidRPr="006F6D49">
              <w:rPr>
                <w:rFonts w:eastAsia="Times New Roman" w:cs="Times New Roman"/>
                <w:sz w:val="24"/>
                <w:szCs w:val="24"/>
              </w:rPr>
              <w:t>UBND</w:t>
            </w:r>
            <w:r w:rsidRPr="006F6D49">
              <w:rPr>
                <w:rFonts w:eastAsia="Times New Roman" w:cs="Times New Roman"/>
                <w:sz w:val="24"/>
                <w:szCs w:val="24"/>
              </w:rPr>
              <w:t xml:space="preserve"> xem xét, ký ban hành quyết định.”.</w:t>
            </w:r>
          </w:p>
        </w:tc>
        <w:tc>
          <w:tcPr>
            <w:tcW w:w="5812" w:type="dxa"/>
            <w:shd w:val="clear" w:color="auto" w:fill="FFFFFF"/>
          </w:tcPr>
          <w:p w14:paraId="7DFC686F" w14:textId="77777777" w:rsidR="001B6A95" w:rsidRPr="006F6D49" w:rsidRDefault="001B6A95" w:rsidP="006F6D49">
            <w:pPr>
              <w:widowControl w:val="0"/>
              <w:shd w:val="clear" w:color="auto" w:fill="FFFFFF" w:themeFill="background1"/>
              <w:spacing w:after="0" w:line="340" w:lineRule="exact"/>
              <w:ind w:firstLine="510"/>
              <w:outlineLvl w:val="0"/>
              <w:rPr>
                <w:rStyle w:val="normal-h1"/>
                <w:b/>
                <w:kern w:val="2"/>
                <w:sz w:val="24"/>
                <w:szCs w:val="24"/>
              </w:rPr>
            </w:pPr>
            <w:r w:rsidRPr="006F6D49">
              <w:rPr>
                <w:rStyle w:val="normal-h1"/>
                <w:b/>
                <w:kern w:val="2"/>
                <w:sz w:val="24"/>
                <w:szCs w:val="24"/>
                <w:lang w:val="vi-VN"/>
              </w:rPr>
              <w:lastRenderedPageBreak/>
              <w:t>Điều 1</w:t>
            </w:r>
            <w:r w:rsidRPr="006F6D49">
              <w:rPr>
                <w:rStyle w:val="normal-h1"/>
                <w:b/>
                <w:kern w:val="2"/>
                <w:sz w:val="24"/>
                <w:szCs w:val="24"/>
              </w:rPr>
              <w:t xml:space="preserve">7. Xem xét, ký ban hành quyết định </w:t>
            </w:r>
          </w:p>
          <w:p w14:paraId="573F54CC" w14:textId="5C07092D"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1. Cơ quan chủ trì soạn thảo có trách nhiệm: Nghiên cứu tiếp thu, giải trình ý kiến thẩm định để chỉnh lý, hoàn thiện hồ sơ dự thảo văn bản; gửi hồ sơ dự thảo văn bản đến Văn phòng </w:t>
            </w:r>
            <w:r w:rsidR="00304686" w:rsidRPr="006F6D49">
              <w:rPr>
                <w:rFonts w:cs="Times New Roman"/>
                <w:kern w:val="2"/>
                <w:sz w:val="24"/>
                <w:szCs w:val="24"/>
              </w:rPr>
              <w:t>UBND</w:t>
            </w:r>
            <w:r w:rsidRPr="006F6D49">
              <w:rPr>
                <w:rFonts w:cs="Times New Roman"/>
                <w:kern w:val="2"/>
                <w:sz w:val="24"/>
                <w:szCs w:val="24"/>
              </w:rPr>
              <w:t xml:space="preserve"> tỉnh, đồng thời gửi Sở Tư pháp theo đúng thành phần hồ sơ theo quy định tại khoản 2 Điều 51c Nghị định số 78/2025/NĐ-CP.</w:t>
            </w:r>
          </w:p>
          <w:p w14:paraId="33A4F44C" w14:textId="73AB8504" w:rsidR="001B6A95" w:rsidRPr="006F6D49" w:rsidRDefault="001B6A95" w:rsidP="006F6D49">
            <w:pPr>
              <w:widowControl w:val="0"/>
              <w:shd w:val="clear" w:color="auto" w:fill="FFFFFF" w:themeFill="background1"/>
              <w:spacing w:after="0" w:line="340" w:lineRule="exact"/>
              <w:ind w:firstLine="510"/>
              <w:rPr>
                <w:rFonts w:cs="Times New Roman"/>
                <w:kern w:val="2"/>
                <w:sz w:val="24"/>
                <w:szCs w:val="24"/>
              </w:rPr>
            </w:pPr>
            <w:r w:rsidRPr="006F6D49">
              <w:rPr>
                <w:rFonts w:cs="Times New Roman"/>
                <w:kern w:val="2"/>
                <w:sz w:val="24"/>
                <w:szCs w:val="24"/>
              </w:rPr>
              <w:t xml:space="preserve">2. Văn phòng </w:t>
            </w:r>
            <w:r w:rsidR="00304686" w:rsidRPr="006F6D49">
              <w:rPr>
                <w:rFonts w:cs="Times New Roman"/>
                <w:kern w:val="2"/>
                <w:sz w:val="24"/>
                <w:szCs w:val="24"/>
              </w:rPr>
              <w:t>UBND</w:t>
            </w:r>
            <w:r w:rsidRPr="006F6D49">
              <w:rPr>
                <w:rFonts w:cs="Times New Roman"/>
                <w:kern w:val="2"/>
                <w:sz w:val="24"/>
                <w:szCs w:val="24"/>
              </w:rPr>
              <w:t xml:space="preserve"> tỉnh có trách nhiệm: Tiếp nhận và xử lý hồ sơ dự thảo quyết định và trình Chủ tịch </w:t>
            </w:r>
            <w:r w:rsidR="00304686" w:rsidRPr="006F6D49">
              <w:rPr>
                <w:rFonts w:cs="Times New Roman"/>
                <w:kern w:val="2"/>
                <w:sz w:val="24"/>
                <w:szCs w:val="24"/>
              </w:rPr>
              <w:t>UBND</w:t>
            </w:r>
            <w:r w:rsidRPr="006F6D49">
              <w:rPr>
                <w:rFonts w:cs="Times New Roman"/>
                <w:kern w:val="2"/>
                <w:sz w:val="24"/>
                <w:szCs w:val="24"/>
              </w:rPr>
              <w:t xml:space="preserve"> xem xét, quyết định theo Quy chế làm việc của </w:t>
            </w:r>
            <w:r w:rsidR="00304686" w:rsidRPr="006F6D49">
              <w:rPr>
                <w:rFonts w:cs="Times New Roman"/>
                <w:kern w:val="2"/>
                <w:sz w:val="24"/>
                <w:szCs w:val="24"/>
              </w:rPr>
              <w:t>UBND</w:t>
            </w:r>
            <w:r w:rsidRPr="006F6D49">
              <w:rPr>
                <w:rFonts w:cs="Times New Roman"/>
                <w:kern w:val="2"/>
                <w:sz w:val="24"/>
                <w:szCs w:val="24"/>
              </w:rPr>
              <w:t xml:space="preserve"> tỉnh.</w:t>
            </w:r>
          </w:p>
          <w:p w14:paraId="104EF249"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3FB197BC" w14:textId="3A275CB0" w:rsidR="00E56916" w:rsidRPr="006F6D49" w:rsidRDefault="003C10F4" w:rsidP="00033FCF">
            <w:pPr>
              <w:spacing w:after="0" w:line="340" w:lineRule="exact"/>
              <w:rPr>
                <w:rFonts w:cs="Times New Roman"/>
                <w:sz w:val="24"/>
                <w:szCs w:val="24"/>
                <w:lang w:val="it-IT"/>
              </w:rPr>
            </w:pPr>
            <w:r w:rsidRPr="006F6D49">
              <w:rPr>
                <w:rFonts w:cs="Times New Roman"/>
                <w:sz w:val="24"/>
                <w:szCs w:val="24"/>
                <w:lang w:val="it-IT"/>
              </w:rPr>
              <w:t>Việc xem xét ban hành quyết định của Chủ tị</w:t>
            </w:r>
            <w:r w:rsidR="00351CBA" w:rsidRPr="006F6D49">
              <w:rPr>
                <w:rFonts w:cs="Times New Roman"/>
                <w:sz w:val="24"/>
                <w:szCs w:val="24"/>
                <w:lang w:val="it-IT"/>
              </w:rPr>
              <w:t>ch UBND</w:t>
            </w:r>
            <w:r w:rsidRPr="006F6D49">
              <w:rPr>
                <w:rFonts w:cs="Times New Roman"/>
                <w:sz w:val="24"/>
                <w:szCs w:val="24"/>
                <w:lang w:val="it-IT"/>
              </w:rPr>
              <w:t xml:space="preserve"> tỉnh xây dựng trên cơ sở</w:t>
            </w:r>
            <w:r w:rsidR="00033FCF">
              <w:rPr>
                <w:rFonts w:cs="Times New Roman"/>
                <w:sz w:val="24"/>
                <w:szCs w:val="24"/>
                <w:lang w:val="it-IT"/>
              </w:rPr>
              <w:t xml:space="preserve"> Điề</w:t>
            </w:r>
            <w:r w:rsidR="003C71C7">
              <w:rPr>
                <w:rFonts w:cs="Times New Roman"/>
                <w:sz w:val="24"/>
                <w:szCs w:val="24"/>
                <w:lang w:val="it-IT"/>
              </w:rPr>
              <w:t>u 51</w:t>
            </w:r>
            <w:r w:rsidRPr="006F6D49">
              <w:rPr>
                <w:rFonts w:cs="Times New Roman"/>
                <w:sz w:val="24"/>
                <w:szCs w:val="24"/>
                <w:lang w:val="it-IT"/>
              </w:rPr>
              <w:t>c Nghị định số 187/2025/NĐ-CP</w:t>
            </w:r>
          </w:p>
        </w:tc>
      </w:tr>
      <w:tr w:rsidR="00001928" w:rsidRPr="006F6D49" w14:paraId="4F210B35" w14:textId="77777777" w:rsidTr="00192810">
        <w:tblPrEx>
          <w:jc w:val="left"/>
        </w:tblPrEx>
        <w:tc>
          <w:tcPr>
            <w:tcW w:w="846" w:type="dxa"/>
            <w:vAlign w:val="center"/>
          </w:tcPr>
          <w:p w14:paraId="21908A1A"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2F085342"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Điều 52. Soạn thảo nghị quyết</w:t>
            </w:r>
          </w:p>
          <w:p w14:paraId="6D6ED24E" w14:textId="0A3F719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Căn cứ vào tính chất, nội dung của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Chủ tịch </w:t>
            </w:r>
            <w:r w:rsidR="00304686" w:rsidRPr="006F6D49">
              <w:rPr>
                <w:rFonts w:eastAsia="Times New Roman" w:cs="Times New Roman"/>
                <w:sz w:val="24"/>
                <w:szCs w:val="24"/>
              </w:rPr>
              <w:t>UBND</w:t>
            </w:r>
            <w:r w:rsidRPr="006F6D49">
              <w:rPr>
                <w:rFonts w:eastAsia="Times New Roman" w:cs="Times New Roman"/>
                <w:sz w:val="24"/>
                <w:szCs w:val="24"/>
              </w:rPr>
              <w:t xml:space="preserve"> phân công cơ quan chủ trì soạn thảo. Cơ quan chủ trì soạn thảo tổ chức soạn thảo dự thảo nghị quyết.</w:t>
            </w:r>
          </w:p>
          <w:p w14:paraId="4F86F78A"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2. Cơ quan chủ trì soạn thảo có trách nhiệm:</w:t>
            </w:r>
          </w:p>
          <w:p w14:paraId="07D3570E"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Nghiên cứu chủ trương, đường lối của Đảng, chính sách của Nhà nước, văn bản của cơ quan nhà nước cấp trên, tài liệu có liên quan đến dự thảo nghị quyết và thực tế ở địa phương;</w:t>
            </w:r>
          </w:p>
          <w:p w14:paraId="51BF7978"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Tổ chức việc soạn thảo. Trường hợp cần thiết, mời đại diện các cơ quan, tổ chức, cá nhân có liên quan tham gia việc soạn thảo;</w:t>
            </w:r>
          </w:p>
          <w:p w14:paraId="39A3D213"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Tổ chức lấy ý kiến đối tượng chịu sự tác động trực tiếp của dự thảo nghị quyết;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5CBF08CE"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d) Tổng hợp, nghiên cứu tiếp thu, giải trình các ý kiến góp ý và hoàn thiện hồ sơ dự thảo nghị quyết.</w:t>
            </w:r>
          </w:p>
          <w:p w14:paraId="27C1A1E0"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3. Hồ sơ dự thảo nghị quyết để lấy ý kiến, bao gồm dự thảo các tài liệu sau đây:</w:t>
            </w:r>
          </w:p>
          <w:p w14:paraId="4A6BDC73"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Tờ trình;</w:t>
            </w:r>
          </w:p>
          <w:p w14:paraId="26F50BF5"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Dự thảo nghị quyết;</w:t>
            </w:r>
          </w:p>
          <w:p w14:paraId="21D88A3A" w14:textId="77777777" w:rsidR="008F1392" w:rsidRPr="006F6D49" w:rsidRDefault="008F1392"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c) Tài liệu khác (nếu có).</w:t>
            </w:r>
          </w:p>
          <w:p w14:paraId="410EBE38"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3A223386" w14:textId="77777777" w:rsidR="001B6A95" w:rsidRPr="006F6D49" w:rsidRDefault="001B6A95" w:rsidP="006F6D49">
            <w:pPr>
              <w:pStyle w:val="Heading1"/>
              <w:spacing w:before="0" w:line="340" w:lineRule="exact"/>
              <w:ind w:firstLine="510"/>
              <w:outlineLvl w:val="0"/>
              <w:rPr>
                <w:rFonts w:cs="Times New Roman"/>
                <w:sz w:val="24"/>
                <w:szCs w:val="24"/>
              </w:rPr>
            </w:pPr>
            <w:r w:rsidRPr="006F6D49">
              <w:rPr>
                <w:rFonts w:cs="Times New Roman"/>
                <w:sz w:val="24"/>
                <w:szCs w:val="24"/>
                <w:lang w:val="pt-BR"/>
              </w:rPr>
              <w:lastRenderedPageBreak/>
              <w:t>Điều 18.</w:t>
            </w:r>
            <w:r w:rsidRPr="006F6D49">
              <w:rPr>
                <w:rFonts w:cs="Times New Roman"/>
                <w:sz w:val="24"/>
                <w:szCs w:val="24"/>
              </w:rPr>
              <w:t xml:space="preserve"> Soạn thảo nghị quyết </w:t>
            </w:r>
          </w:p>
          <w:p w14:paraId="4D1F7E82" w14:textId="66D1C97B"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1. Căn cứ vào tính chất, nội dung của nghị quyết của </w:t>
            </w:r>
            <w:r w:rsidR="00304686" w:rsidRPr="006F6D49">
              <w:rPr>
                <w:rFonts w:cs="Times New Roman"/>
                <w:sz w:val="24"/>
                <w:szCs w:val="24"/>
              </w:rPr>
              <w:t>HĐND</w:t>
            </w:r>
            <w:r w:rsidRPr="006F6D49">
              <w:rPr>
                <w:rFonts w:cs="Times New Roman"/>
                <w:sz w:val="24"/>
                <w:szCs w:val="24"/>
              </w:rPr>
              <w:t xml:space="preserve"> cấp xã, Chủ tịch </w:t>
            </w:r>
            <w:r w:rsidR="00304686" w:rsidRPr="006F6D49">
              <w:rPr>
                <w:rFonts w:cs="Times New Roman"/>
                <w:sz w:val="24"/>
                <w:szCs w:val="24"/>
              </w:rPr>
              <w:t>UBND</w:t>
            </w:r>
            <w:r w:rsidRPr="006F6D49">
              <w:rPr>
                <w:rFonts w:cs="Times New Roman"/>
                <w:sz w:val="24"/>
                <w:szCs w:val="24"/>
              </w:rPr>
              <w:t xml:space="preserve"> cấp xã phân công cơ quan chủ trì soạn thảo. Cơ quan chủ trì soạn thảo tổ chức soạn thảo dự thảo nghị quyết.</w:t>
            </w:r>
          </w:p>
          <w:p w14:paraId="4C453178"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2. Cơ quan chủ trì soạn thảo có trách nhiệm:</w:t>
            </w:r>
          </w:p>
          <w:p w14:paraId="1587A62F"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Nghiên cứu chủ trương, đường lối của Đảng, chính sách của Nhà nước, văn bản của cơ quan nhà nước cấp trên, tài liệu có liên quan đến dự thảo nghị quyết và thực tế ở địa phương;</w:t>
            </w:r>
          </w:p>
          <w:p w14:paraId="0FFF0788"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Tổ chức việc soạn thảo. Trường hợp cần thiết, mời đại diện các cơ quan, tổ chức, cá nhân có liên quan tham gia việc soạn thảo;</w:t>
            </w:r>
          </w:p>
          <w:p w14:paraId="45D0B78F"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c) Tổ chức lấy ý kiến đối tượng chịu sự tác động trực tiếp của dự thảo nghị quyết;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731EC9E7"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d) Tổng hợp, nghiên cứu tiếp thu, giải trình các ý kiến góp ý và hoàn thiện hồ sơ dự thảo nghị quyết.</w:t>
            </w:r>
          </w:p>
          <w:p w14:paraId="7F34A4C4"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3. Hồ sơ dự thảo nghị quyết để lấy ý kiến, bao gồm dự thảo các tài liệu sau đây:</w:t>
            </w:r>
          </w:p>
          <w:p w14:paraId="21A1EB2A"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Dự thảo Tờ trình;</w:t>
            </w:r>
          </w:p>
          <w:p w14:paraId="5BC77CC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Dự thảo nghị quyết;</w:t>
            </w:r>
          </w:p>
          <w:p w14:paraId="0F09D16E"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c) Tài liệu khác (nếu có).</w:t>
            </w:r>
          </w:p>
          <w:p w14:paraId="6DA43BB7"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5093BF5C" w14:textId="3B86753A" w:rsidR="00E56916" w:rsidRPr="006F6D49" w:rsidRDefault="008F1392"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quy định về soạn thảo nghị quyết của HĐND xã trên cơ sở kế thừa nội dung soạn thảo quy định tại Điều 52 của Nghị định số 78/2025/NĐ-CP, tương tự như soạn thảo nghị quyết của HĐND cấp huyện, tuy nhiên, kể từ ngày 01/7/2025, thì chính quyền cấp huyện chấm dứt hoạt động và quy định này được đổi thành quy trình soạn thảo nghị quyết của HĐND cấp xã</w:t>
            </w:r>
            <w:r w:rsidR="00D3080B" w:rsidRPr="006F6D49">
              <w:rPr>
                <w:rFonts w:cs="Times New Roman"/>
                <w:sz w:val="24"/>
                <w:szCs w:val="24"/>
                <w:lang w:val="it-IT"/>
              </w:rPr>
              <w:t xml:space="preserve"> (khoản 31 Điều 1 Nghị định số 187/2025/NĐ-CP)</w:t>
            </w:r>
          </w:p>
        </w:tc>
      </w:tr>
      <w:tr w:rsidR="00001928" w:rsidRPr="006F6D49" w14:paraId="0DC1E2C5" w14:textId="77777777" w:rsidTr="00192810">
        <w:tblPrEx>
          <w:jc w:val="left"/>
        </w:tblPrEx>
        <w:tc>
          <w:tcPr>
            <w:tcW w:w="846" w:type="dxa"/>
            <w:vAlign w:val="center"/>
          </w:tcPr>
          <w:p w14:paraId="4E6F34DB"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1F263A00" w14:textId="36206F9E" w:rsidR="00560ED3" w:rsidRPr="006F6D49" w:rsidRDefault="00560ED3" w:rsidP="006F6D49">
            <w:pPr>
              <w:pStyle w:val="BodyText"/>
              <w:adjustRightInd w:val="0"/>
              <w:snapToGrid w:val="0"/>
              <w:spacing w:after="0" w:line="340" w:lineRule="exact"/>
              <w:ind w:firstLine="510"/>
              <w:rPr>
                <w:rFonts w:cs="Times New Roman"/>
                <w:b/>
                <w:bCs/>
                <w:sz w:val="24"/>
                <w:szCs w:val="24"/>
              </w:rPr>
            </w:pPr>
            <w:r w:rsidRPr="006F6D49">
              <w:rPr>
                <w:rFonts w:cs="Times New Roman"/>
                <w:b/>
                <w:bCs/>
                <w:sz w:val="24"/>
                <w:szCs w:val="24"/>
              </w:rPr>
              <w:t>Điều 53. Thẩm định dự thảo nghị quyết</w:t>
            </w:r>
          </w:p>
          <w:p w14:paraId="1F1EB337" w14:textId="359AF2E4" w:rsidR="00560ED3" w:rsidRPr="006F6D49" w:rsidRDefault="00560ED3" w:rsidP="006F6D49">
            <w:pPr>
              <w:spacing w:after="0" w:line="340" w:lineRule="exact"/>
              <w:ind w:firstLine="510"/>
              <w:rPr>
                <w:rFonts w:eastAsia="Times New Roman" w:cs="Times New Roman"/>
                <w:sz w:val="24"/>
                <w:szCs w:val="24"/>
              </w:rPr>
            </w:pPr>
            <w:bookmarkStart w:id="0" w:name="bookmark445"/>
            <w:bookmarkEnd w:id="0"/>
            <w:r w:rsidRPr="006F6D49">
              <w:rPr>
                <w:rFonts w:eastAsia="Times New Roman" w:cs="Times New Roman"/>
                <w:sz w:val="24"/>
                <w:szCs w:val="24"/>
              </w:rPr>
              <w:t xml:space="preserve">1. Văn phòng </w:t>
            </w:r>
            <w:r w:rsidR="00304686" w:rsidRPr="006F6D49">
              <w:rPr>
                <w:rFonts w:eastAsia="Times New Roman" w:cs="Times New Roman"/>
                <w:sz w:val="24"/>
                <w:szCs w:val="24"/>
              </w:rPr>
              <w:t>HĐND</w:t>
            </w:r>
            <w:r w:rsidRPr="006F6D49">
              <w:rPr>
                <w:rFonts w:eastAsia="Times New Roman" w:cs="Times New Roman"/>
                <w:sz w:val="24"/>
                <w:szCs w:val="24"/>
              </w:rPr>
              <w:t xml:space="preserve"> và </w:t>
            </w:r>
            <w:r w:rsidR="00304686" w:rsidRPr="006F6D49">
              <w:rPr>
                <w:rFonts w:eastAsia="Times New Roman" w:cs="Times New Roman"/>
                <w:sz w:val="24"/>
                <w:szCs w:val="24"/>
              </w:rPr>
              <w:t>UBND</w:t>
            </w:r>
            <w:r w:rsidRPr="006F6D49">
              <w:rPr>
                <w:rFonts w:eastAsia="Times New Roman" w:cs="Times New Roman"/>
                <w:sz w:val="24"/>
                <w:szCs w:val="24"/>
              </w:rPr>
              <w:t xml:space="preserve"> cấp xã tổ chức thẩm định dự thảo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do </w:t>
            </w:r>
            <w:r w:rsidR="00304686" w:rsidRPr="006F6D49">
              <w:rPr>
                <w:rFonts w:eastAsia="Times New Roman" w:cs="Times New Roman"/>
                <w:sz w:val="24"/>
                <w:szCs w:val="24"/>
              </w:rPr>
              <w:t>UBND</w:t>
            </w:r>
            <w:r w:rsidRPr="006F6D49">
              <w:rPr>
                <w:rFonts w:eastAsia="Times New Roman" w:cs="Times New Roman"/>
                <w:sz w:val="24"/>
                <w:szCs w:val="24"/>
              </w:rPr>
              <w:t xml:space="preserve"> trình trước khi trình </w:t>
            </w:r>
            <w:r w:rsidR="00304686" w:rsidRPr="006F6D49">
              <w:rPr>
                <w:rFonts w:eastAsia="Times New Roman" w:cs="Times New Roman"/>
                <w:sz w:val="24"/>
                <w:szCs w:val="24"/>
              </w:rPr>
              <w:t>UBND</w:t>
            </w:r>
            <w:r w:rsidRPr="006F6D49">
              <w:rPr>
                <w:rFonts w:eastAsia="Times New Roman" w:cs="Times New Roman"/>
                <w:sz w:val="24"/>
                <w:szCs w:val="24"/>
              </w:rPr>
              <w:t xml:space="preserve"> trong thời hạn 10 ngày kể từ ngày nhận đủ hồ sơ.</w:t>
            </w:r>
            <w:r w:rsidRPr="006F6D49">
              <w:rPr>
                <w:rFonts w:eastAsia="Times New Roman" w:cs="Times New Roman"/>
                <w:sz w:val="24"/>
                <w:szCs w:val="24"/>
              </w:rPr>
              <w:br/>
              <w:t xml:space="preserve">Văn phòng </w:t>
            </w:r>
            <w:r w:rsidR="00304686" w:rsidRPr="006F6D49">
              <w:rPr>
                <w:rFonts w:eastAsia="Times New Roman" w:cs="Times New Roman"/>
                <w:sz w:val="24"/>
                <w:szCs w:val="24"/>
              </w:rPr>
              <w:t>HĐND</w:t>
            </w:r>
            <w:r w:rsidRPr="006F6D49">
              <w:rPr>
                <w:rFonts w:eastAsia="Times New Roman" w:cs="Times New Roman"/>
                <w:sz w:val="24"/>
                <w:szCs w:val="24"/>
              </w:rPr>
              <w:t xml:space="preserve"> và </w:t>
            </w:r>
            <w:r w:rsidR="00304686" w:rsidRPr="006F6D49">
              <w:rPr>
                <w:rFonts w:eastAsia="Times New Roman" w:cs="Times New Roman"/>
                <w:sz w:val="24"/>
                <w:szCs w:val="24"/>
              </w:rPr>
              <w:t>UBND</w:t>
            </w:r>
            <w:r w:rsidRPr="006F6D49">
              <w:rPr>
                <w:rFonts w:eastAsia="Times New Roman" w:cs="Times New Roman"/>
                <w:sz w:val="24"/>
                <w:szCs w:val="24"/>
              </w:rPr>
              <w:t xml:space="preserve"> cấp xã lấy ý kiến thẩm định bằng văn bản hoặc tổ chức cuộc họp thẩm định dự thảo nghị quyết với sự tham gia của các cơ quan, tổ chức có liên quan.</w:t>
            </w:r>
          </w:p>
          <w:p w14:paraId="38D1D7DA" w14:textId="5BD573B4" w:rsidR="00560ED3" w:rsidRPr="006F6D49" w:rsidRDefault="00560ED3"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2. Cơ quan chủ trì soạn thảo gửi hồ sơ thẩm định, bao gồm văn bản đề nghị thẩm định và các tài liệu sau đây:</w:t>
            </w:r>
            <w:r w:rsidRPr="006F6D49">
              <w:rPr>
                <w:rFonts w:eastAsia="Times New Roman" w:cs="Times New Roman"/>
                <w:sz w:val="24"/>
                <w:szCs w:val="24"/>
              </w:rPr>
              <w:br/>
              <w:t>a) Tài liệu quy định tại khoản 3 Điều 52 của Nghị định này;</w:t>
            </w:r>
            <w:r w:rsidRPr="006F6D49">
              <w:rPr>
                <w:rFonts w:eastAsia="Times New Roman" w:cs="Times New Roman"/>
                <w:sz w:val="24"/>
                <w:szCs w:val="24"/>
              </w:rPr>
              <w:br/>
              <w:t>b) Bản tổng hợp ý kiến, tiếp thu, giải trình ý kiến góp ý.</w:t>
            </w:r>
          </w:p>
          <w:p w14:paraId="65528E80" w14:textId="62D57E99" w:rsidR="00560ED3" w:rsidRPr="006F6D49" w:rsidRDefault="00560ED3"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3. Văn phòng </w:t>
            </w:r>
            <w:r w:rsidR="00304686" w:rsidRPr="006F6D49">
              <w:rPr>
                <w:rFonts w:eastAsia="Times New Roman" w:cs="Times New Roman"/>
                <w:sz w:val="24"/>
                <w:szCs w:val="24"/>
              </w:rPr>
              <w:t>HĐND</w:t>
            </w:r>
            <w:r w:rsidRPr="006F6D49">
              <w:rPr>
                <w:rFonts w:eastAsia="Times New Roman" w:cs="Times New Roman"/>
                <w:sz w:val="24"/>
                <w:szCs w:val="24"/>
              </w:rPr>
              <w:t xml:space="preserve"> và </w:t>
            </w:r>
            <w:r w:rsidR="00304686" w:rsidRPr="006F6D49">
              <w:rPr>
                <w:rFonts w:eastAsia="Times New Roman" w:cs="Times New Roman"/>
                <w:sz w:val="24"/>
                <w:szCs w:val="24"/>
              </w:rPr>
              <w:t>UBND</w:t>
            </w:r>
            <w:r w:rsidRPr="006F6D49">
              <w:rPr>
                <w:rFonts w:eastAsia="Times New Roman" w:cs="Times New Roman"/>
                <w:sz w:val="24"/>
                <w:szCs w:val="24"/>
              </w:rPr>
              <w:t xml:space="preserve"> cấp xã tiếp nhận và kiểm tra hồ sơ dự thảo văn bản. Trường hợp hồ sơ không đúng theo quy định tại khoản 2 Điều này, thì chậm nhất là 03 ngày làm việc kể từ ngày tiếp nhận hồ sơ, Văn phòng </w:t>
            </w:r>
            <w:r w:rsidR="00304686" w:rsidRPr="006F6D49">
              <w:rPr>
                <w:rFonts w:eastAsia="Times New Roman" w:cs="Times New Roman"/>
                <w:sz w:val="24"/>
                <w:szCs w:val="24"/>
              </w:rPr>
              <w:t>HĐND</w:t>
            </w:r>
            <w:r w:rsidRPr="006F6D49">
              <w:rPr>
                <w:rFonts w:eastAsia="Times New Roman" w:cs="Times New Roman"/>
                <w:sz w:val="24"/>
                <w:szCs w:val="24"/>
              </w:rPr>
              <w:t xml:space="preserve"> và </w:t>
            </w:r>
            <w:r w:rsidR="00304686" w:rsidRPr="006F6D49">
              <w:rPr>
                <w:rFonts w:eastAsia="Times New Roman" w:cs="Times New Roman"/>
                <w:sz w:val="24"/>
                <w:szCs w:val="24"/>
              </w:rPr>
              <w:t>UBND</w:t>
            </w:r>
            <w:r w:rsidRPr="006F6D49">
              <w:rPr>
                <w:rFonts w:eastAsia="Times New Roman" w:cs="Times New Roman"/>
                <w:sz w:val="24"/>
                <w:szCs w:val="24"/>
              </w:rPr>
              <w:t xml:space="preserve"> cấp xã đề nghị cơ quan chủ trì soạn thảo bổ sung, hoàn thiện hồ sơ.”;</w:t>
            </w:r>
          </w:p>
          <w:p w14:paraId="72857930" w14:textId="77777777" w:rsidR="00560ED3" w:rsidRPr="006F6D49" w:rsidRDefault="00560ED3" w:rsidP="006F6D49">
            <w:pPr>
              <w:pStyle w:val="BodyText"/>
              <w:tabs>
                <w:tab w:val="left" w:pos="945"/>
              </w:tabs>
              <w:adjustRightInd w:val="0"/>
              <w:snapToGrid w:val="0"/>
              <w:spacing w:after="0" w:line="340" w:lineRule="exact"/>
              <w:ind w:firstLine="510"/>
              <w:rPr>
                <w:rFonts w:cs="Times New Roman"/>
                <w:sz w:val="24"/>
                <w:szCs w:val="24"/>
              </w:rPr>
            </w:pPr>
            <w:bookmarkStart w:id="1" w:name="bookmark450"/>
            <w:bookmarkEnd w:id="1"/>
            <w:r w:rsidRPr="006F6D49">
              <w:rPr>
                <w:rFonts w:cs="Times New Roman"/>
                <w:sz w:val="24"/>
                <w:szCs w:val="24"/>
              </w:rPr>
              <w:t>4. Trường hợp tổ chức cuộc họp thẩm định thì người tham gia cuộc họp thẩm định có ý kiến về nội dung thẩm định thuộc phạm vi quản lý lĩnh vực do mình phụ trách và các nội dung khác có liên quan.</w:t>
            </w:r>
          </w:p>
          <w:p w14:paraId="0587266B" w14:textId="77777777" w:rsidR="00560ED3" w:rsidRPr="006F6D49" w:rsidRDefault="00560ED3" w:rsidP="006F6D49">
            <w:pPr>
              <w:pStyle w:val="BodyText"/>
              <w:tabs>
                <w:tab w:val="left" w:pos="949"/>
              </w:tabs>
              <w:adjustRightInd w:val="0"/>
              <w:snapToGrid w:val="0"/>
              <w:spacing w:after="0" w:line="340" w:lineRule="exact"/>
              <w:ind w:firstLine="510"/>
              <w:rPr>
                <w:rFonts w:cs="Times New Roman"/>
                <w:sz w:val="24"/>
                <w:szCs w:val="24"/>
              </w:rPr>
            </w:pPr>
            <w:bookmarkStart w:id="2" w:name="bookmark451"/>
            <w:bookmarkEnd w:id="2"/>
            <w:r w:rsidRPr="006F6D49">
              <w:rPr>
                <w:rFonts w:cs="Times New Roman"/>
                <w:sz w:val="24"/>
                <w:szCs w:val="24"/>
              </w:rPr>
              <w:t>5. Nội dung thẩm định gồm các vấn đề sau đây:</w:t>
            </w:r>
          </w:p>
          <w:p w14:paraId="2CD993A4" w14:textId="77777777" w:rsidR="00560ED3" w:rsidRPr="006F6D49" w:rsidRDefault="00560ED3" w:rsidP="006F6D49">
            <w:pPr>
              <w:pStyle w:val="BodyText"/>
              <w:tabs>
                <w:tab w:val="left" w:pos="952"/>
              </w:tabs>
              <w:adjustRightInd w:val="0"/>
              <w:snapToGrid w:val="0"/>
              <w:spacing w:after="0" w:line="340" w:lineRule="exact"/>
              <w:ind w:firstLine="510"/>
              <w:rPr>
                <w:rFonts w:cs="Times New Roman"/>
                <w:sz w:val="24"/>
                <w:szCs w:val="24"/>
              </w:rPr>
            </w:pPr>
            <w:bookmarkStart w:id="3" w:name="bookmark452"/>
            <w:bookmarkEnd w:id="3"/>
            <w:r w:rsidRPr="006F6D49">
              <w:rPr>
                <w:rFonts w:cs="Times New Roman"/>
                <w:sz w:val="24"/>
                <w:szCs w:val="24"/>
                <w:lang w:val="en-GB"/>
              </w:rPr>
              <w:t xml:space="preserve">a) </w:t>
            </w:r>
            <w:r w:rsidRPr="006F6D49">
              <w:rPr>
                <w:rFonts w:cs="Times New Roman"/>
                <w:sz w:val="24"/>
                <w:szCs w:val="24"/>
              </w:rPr>
              <w:t>Sự cần thiết ban hành văn bản;</w:t>
            </w:r>
          </w:p>
          <w:p w14:paraId="3201B9F8" w14:textId="2D7B1454" w:rsidR="00560ED3" w:rsidRPr="006F6D49" w:rsidRDefault="00560ED3" w:rsidP="006F6D49">
            <w:pPr>
              <w:pStyle w:val="BodyText"/>
              <w:tabs>
                <w:tab w:val="left" w:pos="966"/>
              </w:tabs>
              <w:adjustRightInd w:val="0"/>
              <w:snapToGrid w:val="0"/>
              <w:spacing w:after="0" w:line="340" w:lineRule="exact"/>
              <w:ind w:firstLine="510"/>
              <w:rPr>
                <w:rFonts w:cs="Times New Roman"/>
                <w:sz w:val="24"/>
                <w:szCs w:val="24"/>
              </w:rPr>
            </w:pPr>
            <w:bookmarkStart w:id="4" w:name="bookmark453"/>
            <w:bookmarkEnd w:id="4"/>
            <w:r w:rsidRPr="006F6D49">
              <w:rPr>
                <w:rFonts w:cs="Times New Roman"/>
                <w:sz w:val="24"/>
                <w:szCs w:val="24"/>
              </w:rPr>
              <w:t>b) Sự phù hợp của nội dung dự thảo nghị quyết với chủ trương, đường lối của Đảng;</w:t>
            </w:r>
          </w:p>
          <w:p w14:paraId="07482C33" w14:textId="77777777" w:rsidR="00560ED3" w:rsidRPr="006F6D49" w:rsidRDefault="00560ED3" w:rsidP="006F6D49">
            <w:pPr>
              <w:pStyle w:val="BodyText"/>
              <w:tabs>
                <w:tab w:val="left" w:pos="956"/>
              </w:tabs>
              <w:adjustRightInd w:val="0"/>
              <w:snapToGrid w:val="0"/>
              <w:spacing w:after="0" w:line="340" w:lineRule="exact"/>
              <w:ind w:firstLine="510"/>
              <w:rPr>
                <w:rFonts w:cs="Times New Roman"/>
                <w:sz w:val="24"/>
                <w:szCs w:val="24"/>
              </w:rPr>
            </w:pPr>
            <w:bookmarkStart w:id="5" w:name="bookmark454"/>
            <w:bookmarkEnd w:id="5"/>
            <w:r w:rsidRPr="006F6D49">
              <w:rPr>
                <w:rFonts w:cs="Times New Roman"/>
                <w:sz w:val="24"/>
                <w:szCs w:val="24"/>
              </w:rPr>
              <w:lastRenderedPageBreak/>
              <w:t>c) Tính hợp hiến, tính hợp pháp, tính thống nhất với hệ thống pháp luật của dự thảo nghị quyết;</w:t>
            </w:r>
          </w:p>
          <w:p w14:paraId="4D934740" w14:textId="77777777" w:rsidR="00560ED3" w:rsidRPr="006F6D49" w:rsidRDefault="00560ED3" w:rsidP="006F6D49">
            <w:pPr>
              <w:pStyle w:val="BodyText"/>
              <w:adjustRightInd w:val="0"/>
              <w:snapToGrid w:val="0"/>
              <w:spacing w:after="0" w:line="340" w:lineRule="exact"/>
              <w:ind w:firstLine="510"/>
              <w:rPr>
                <w:rFonts w:cs="Times New Roman"/>
                <w:sz w:val="24"/>
                <w:szCs w:val="24"/>
                <w:shd w:val="clear" w:color="auto" w:fill="FFFFFF"/>
              </w:rPr>
            </w:pPr>
            <w:bookmarkStart w:id="6" w:name="bookmark455"/>
            <w:bookmarkEnd w:id="6"/>
            <w:r w:rsidRPr="006F6D49">
              <w:rPr>
                <w:rFonts w:cs="Times New Roman"/>
                <w:sz w:val="24"/>
                <w:szCs w:val="24"/>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4A20621D" w14:textId="7C4A6861" w:rsidR="00560ED3" w:rsidRPr="006F6D49" w:rsidRDefault="00560ED3" w:rsidP="006F6D49">
            <w:pPr>
              <w:pStyle w:val="BodyText"/>
              <w:adjustRightInd w:val="0"/>
              <w:snapToGrid w:val="0"/>
              <w:spacing w:after="0" w:line="340" w:lineRule="exact"/>
              <w:ind w:firstLine="510"/>
              <w:rPr>
                <w:rFonts w:cs="Times New Roman"/>
                <w:sz w:val="24"/>
                <w:szCs w:val="24"/>
              </w:rPr>
            </w:pPr>
            <w:r w:rsidRPr="006F6D49">
              <w:rPr>
                <w:rFonts w:cs="Times New Roman"/>
                <w:sz w:val="24"/>
                <w:szCs w:val="24"/>
              </w:rPr>
              <w:t>đ) Ngôn ngữ, thể thức, kỹ thuật trình bày và trình tự, thủ tục soạn thảo văn bản.</w:t>
            </w:r>
          </w:p>
          <w:p w14:paraId="5760CDDF" w14:textId="77777777" w:rsidR="00560ED3" w:rsidRPr="006F6D49" w:rsidRDefault="00560ED3" w:rsidP="006F6D49">
            <w:pPr>
              <w:pStyle w:val="BodyText"/>
              <w:tabs>
                <w:tab w:val="left" w:pos="941"/>
              </w:tabs>
              <w:adjustRightInd w:val="0"/>
              <w:snapToGrid w:val="0"/>
              <w:spacing w:after="0" w:line="340" w:lineRule="exact"/>
              <w:ind w:firstLine="510"/>
              <w:rPr>
                <w:rFonts w:cs="Times New Roman"/>
                <w:sz w:val="24"/>
                <w:szCs w:val="24"/>
              </w:rPr>
            </w:pPr>
            <w:bookmarkStart w:id="7" w:name="bookmark456"/>
            <w:bookmarkEnd w:id="7"/>
            <w:r w:rsidRPr="006F6D49">
              <w:rPr>
                <w:rFonts w:cs="Times New Roman"/>
                <w:sz w:val="24"/>
                <w:szCs w:val="24"/>
              </w:rPr>
              <w:t>6. Báo cáo thẩm định phải thể hiện rõ ý kiến về nội dung thẩm định theo quy định tại khoản 5 Điều này.</w:t>
            </w:r>
          </w:p>
          <w:p w14:paraId="1B4B9EFC" w14:textId="37C6CDF6" w:rsidR="00E56916" w:rsidRPr="006F6D49" w:rsidRDefault="00560ED3" w:rsidP="006F6D49">
            <w:pPr>
              <w:spacing w:after="0" w:line="340" w:lineRule="exact"/>
              <w:ind w:firstLine="510"/>
              <w:rPr>
                <w:rFonts w:eastAsia="Times New Roman" w:cs="Times New Roman"/>
                <w:b/>
                <w:bCs/>
                <w:sz w:val="24"/>
                <w:szCs w:val="24"/>
              </w:rPr>
            </w:pPr>
            <w:bookmarkStart w:id="8" w:name="bookmark457"/>
            <w:bookmarkEnd w:id="8"/>
            <w:r w:rsidRPr="006F6D49">
              <w:rPr>
                <w:rFonts w:cs="Times New Roman"/>
                <w:sz w:val="24"/>
                <w:szCs w:val="24"/>
              </w:rPr>
              <w:t>7. Cơ quan chủ trì soạn thảo có trách nhiệm nghiên cứu tiếp thu, giải trình ý kiến thẩm định và chỉnh lý dự thảo văn bản.</w:t>
            </w:r>
          </w:p>
        </w:tc>
        <w:tc>
          <w:tcPr>
            <w:tcW w:w="5812" w:type="dxa"/>
            <w:shd w:val="clear" w:color="auto" w:fill="FFFFFF"/>
          </w:tcPr>
          <w:p w14:paraId="623670E9"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lastRenderedPageBreak/>
              <w:t xml:space="preserve">Điều 19. Thẩm định dự thảo nghị quyết </w:t>
            </w:r>
          </w:p>
          <w:p w14:paraId="5D96735C" w14:textId="6FD00B56"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shd w:val="clear" w:color="auto" w:fill="FFFFFF"/>
                <w:lang w:val="pt-BR"/>
              </w:rPr>
              <w:t xml:space="preserve">1. Văn phòng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và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tổ chức thẩm định dự thảo nghị quyết của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cấp xã do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trình trước khi trình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trong thời hạn 10 ngày kể từ ngày nhận đủ hồ sơ.</w:t>
            </w:r>
          </w:p>
          <w:p w14:paraId="6FD46CA8" w14:textId="5E00572A" w:rsidR="001B6A95" w:rsidRPr="006F6D49" w:rsidRDefault="001B6A95" w:rsidP="006F6D49">
            <w:pPr>
              <w:spacing w:after="0" w:line="340" w:lineRule="exact"/>
              <w:ind w:firstLine="510"/>
              <w:rPr>
                <w:rFonts w:cs="Times New Roman"/>
                <w:sz w:val="24"/>
                <w:szCs w:val="24"/>
                <w:shd w:val="clear" w:color="auto" w:fill="FFFFFF"/>
                <w:lang w:val="pt-BR"/>
              </w:rPr>
            </w:pPr>
            <w:r w:rsidRPr="006F6D49">
              <w:rPr>
                <w:rFonts w:cs="Times New Roman"/>
                <w:sz w:val="24"/>
                <w:szCs w:val="24"/>
                <w:shd w:val="clear" w:color="auto" w:fill="FFFFFF"/>
                <w:lang w:val="pt-BR"/>
              </w:rPr>
              <w:t xml:space="preserve">Văn phòng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và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lấy ý kiến thẩm định bằng văn bản hoặc tổ chức cuộc họp thẩm định dự thảo nghị quyết với sự tham gia của các cơ quan, tổ chức có liên quan.</w:t>
            </w:r>
          </w:p>
          <w:p w14:paraId="435959E0" w14:textId="77777777"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shd w:val="clear" w:color="auto" w:fill="FFFFFF"/>
                <w:lang w:val="pt-BR"/>
              </w:rPr>
              <w:t>2. Cơ quan chủ trì soạn thảo gửi hồ sơ thẩm định, bao gồm văn bản đề nghị thẩm định và các tài liệu sau đây:</w:t>
            </w:r>
          </w:p>
          <w:p w14:paraId="55D9AF21" w14:textId="77777777" w:rsidR="001B6A95" w:rsidRPr="006F6D49" w:rsidRDefault="001B6A95" w:rsidP="006F6D49">
            <w:pPr>
              <w:spacing w:after="0" w:line="340" w:lineRule="exact"/>
              <w:ind w:firstLine="510"/>
              <w:rPr>
                <w:rFonts w:cs="Times New Roman"/>
                <w:sz w:val="24"/>
                <w:szCs w:val="24"/>
                <w:shd w:val="clear" w:color="auto" w:fill="FFFFFF"/>
                <w:lang w:val="pt-BR"/>
              </w:rPr>
            </w:pPr>
            <w:r w:rsidRPr="006F6D49">
              <w:rPr>
                <w:rFonts w:cs="Times New Roman"/>
                <w:sz w:val="24"/>
                <w:szCs w:val="24"/>
                <w:shd w:val="clear" w:color="auto" w:fill="FFFFFF"/>
                <w:lang w:val="pt-BR"/>
              </w:rPr>
              <w:t>a) Tài liệu quy định tại khoản 3 Điều 16 của Quy định này;</w:t>
            </w:r>
          </w:p>
          <w:p w14:paraId="1B206D24" w14:textId="77777777" w:rsidR="001B6A95" w:rsidRPr="006F6D49" w:rsidRDefault="001B6A95" w:rsidP="006F6D49">
            <w:pPr>
              <w:spacing w:after="0" w:line="340" w:lineRule="exact"/>
              <w:ind w:firstLine="510"/>
              <w:rPr>
                <w:rFonts w:cs="Times New Roman"/>
                <w:sz w:val="24"/>
                <w:szCs w:val="24"/>
                <w:shd w:val="clear" w:color="auto" w:fill="FFFFFF"/>
                <w:lang w:val="pt-BR"/>
              </w:rPr>
            </w:pPr>
            <w:r w:rsidRPr="006F6D49">
              <w:rPr>
                <w:rFonts w:cs="Times New Roman"/>
                <w:sz w:val="24"/>
                <w:szCs w:val="24"/>
                <w:shd w:val="clear" w:color="auto" w:fill="FFFFFF"/>
                <w:lang w:val="pt-BR"/>
              </w:rPr>
              <w:t>b) Bản tổng hợp ý kiến, tiếp thu, giải trình ý kiến góp ý.</w:t>
            </w:r>
          </w:p>
          <w:p w14:paraId="4607C3FC" w14:textId="4AC7034C" w:rsidR="001B6A95" w:rsidRPr="006F6D49" w:rsidRDefault="001B6A95" w:rsidP="006F6D49">
            <w:pPr>
              <w:spacing w:after="0" w:line="340" w:lineRule="exact"/>
              <w:ind w:firstLine="510"/>
              <w:rPr>
                <w:rFonts w:cs="Times New Roman"/>
                <w:sz w:val="24"/>
                <w:szCs w:val="24"/>
                <w:shd w:val="clear" w:color="auto" w:fill="FFFFFF"/>
                <w:lang w:val="pt-BR"/>
              </w:rPr>
            </w:pPr>
            <w:r w:rsidRPr="006F6D49">
              <w:rPr>
                <w:rFonts w:cs="Times New Roman"/>
                <w:sz w:val="24"/>
                <w:szCs w:val="24"/>
                <w:shd w:val="clear" w:color="auto" w:fill="FFFFFF"/>
                <w:lang w:val="pt-BR"/>
              </w:rPr>
              <w:t xml:space="preserve">3. Văn phòng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và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tiếp nhận và kiểm tra hồ sơ dự thảo văn bản. Trường hợp hồ sơ không đúng theo quy định tại khoản 2 Điều này, thì chậm nhất là 03 ngày làm việc kể từ ngày tiếp nhận hồ sơ, Văn phòng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và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đề nghị cơ quan chủ trì soạn thảo bổ sung, hoàn thiện hồ sơ.</w:t>
            </w:r>
          </w:p>
          <w:p w14:paraId="32F68672" w14:textId="77777777"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4. Trường hợp tổ chức cuộc họp thẩm định thì người tham gia cuộc họp thẩm định có ý kiến về nội dung thẩm định thuộc phạm vi quản lý lĩnh vực do mình phụ trách và các nội dung khác có liên quan.</w:t>
            </w:r>
          </w:p>
          <w:p w14:paraId="36908C78" w14:textId="77777777"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5. Nội dung thẩm định gồm các vấn đề sau đây:</w:t>
            </w:r>
          </w:p>
          <w:p w14:paraId="6269B54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a) Sự cần thiết ban hành văn bản;</w:t>
            </w:r>
          </w:p>
          <w:p w14:paraId="0C5B5A67" w14:textId="77777777" w:rsidR="001B6A95" w:rsidRPr="006F6D49" w:rsidRDefault="001B6A95"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b) Sự phù hợp của nội dung dự thảo nghị quyết với chủ trương, đường lối của Đảng;</w:t>
            </w:r>
          </w:p>
          <w:p w14:paraId="27A7E874"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c) Tính hợp hiến, tính hợp pháp, tính thống nhất với hệ thống pháp luật của dự thảo nghị quyết;</w:t>
            </w:r>
          </w:p>
          <w:p w14:paraId="6F8D651B" w14:textId="77777777" w:rsidR="001B6A95" w:rsidRPr="006F6D49" w:rsidRDefault="001B6A95"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1E6CBB24"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đ) Ngôn ngữ, thể thức, kỹ thuật trình bày và trình tự, thủ tục soạn thảo văn bản.</w:t>
            </w:r>
          </w:p>
          <w:p w14:paraId="4C541125"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6. Báo cáo thẩm định phải thể hiện rõ ý kiến về nội dung thẩm định theo quy định tại khoản 5 Điều này.</w:t>
            </w:r>
          </w:p>
          <w:p w14:paraId="502293B4"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7. Cơ quan chủ trì soạn thảo có trách nhiệm nghiên cứu tiếp thu, giải trình ý kiến thẩm định và chỉnh lý dự thảo văn bản.</w:t>
            </w:r>
          </w:p>
          <w:p w14:paraId="3F1EF2D4"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0E4D7768" w14:textId="421EB0DE" w:rsidR="00BC0278" w:rsidRPr="006F6D49" w:rsidRDefault="00560ED3" w:rsidP="006F6D49">
            <w:pPr>
              <w:spacing w:after="0" w:line="340" w:lineRule="exact"/>
              <w:rPr>
                <w:rFonts w:eastAsia="Times New Roman" w:cs="Times New Roman"/>
                <w:sz w:val="24"/>
                <w:szCs w:val="24"/>
              </w:rPr>
            </w:pPr>
            <w:r w:rsidRPr="006F6D49">
              <w:rPr>
                <w:rFonts w:cs="Times New Roman"/>
                <w:sz w:val="24"/>
                <w:szCs w:val="24"/>
                <w:lang w:val="it-IT"/>
              </w:rPr>
              <w:lastRenderedPageBreak/>
              <w:t>Điề</w:t>
            </w:r>
            <w:r w:rsidR="00033FCF">
              <w:rPr>
                <w:rFonts w:cs="Times New Roman"/>
                <w:sz w:val="24"/>
                <w:szCs w:val="24"/>
                <w:lang w:val="it-IT"/>
              </w:rPr>
              <w:t xml:space="preserve">u khoản </w:t>
            </w:r>
            <w:r w:rsidRPr="006F6D49">
              <w:rPr>
                <w:rFonts w:cs="Times New Roman"/>
                <w:sz w:val="24"/>
                <w:szCs w:val="24"/>
                <w:lang w:val="it-IT"/>
              </w:rPr>
              <w:t>này quy đị</w:t>
            </w:r>
            <w:r w:rsidR="00BC0278" w:rsidRPr="006F6D49">
              <w:rPr>
                <w:rFonts w:cs="Times New Roman"/>
                <w:sz w:val="24"/>
                <w:szCs w:val="24"/>
                <w:lang w:val="it-IT"/>
              </w:rPr>
              <w:t xml:space="preserve">nh trên cơ sở quy định tại </w:t>
            </w:r>
            <w:r w:rsidR="00BC0278" w:rsidRPr="00033FCF">
              <w:rPr>
                <w:rFonts w:eastAsia="Times New Roman" w:cs="Times New Roman"/>
                <w:bCs/>
                <w:sz w:val="24"/>
                <w:szCs w:val="24"/>
              </w:rPr>
              <w:t xml:space="preserve">Nghị định 78/2025/NĐ-CP đã được sửa đổi, bổ sung tại </w:t>
            </w:r>
            <w:r w:rsidR="003F2FBE">
              <w:rPr>
                <w:rFonts w:eastAsia="Times New Roman" w:cs="Times New Roman"/>
                <w:bCs/>
                <w:sz w:val="24"/>
                <w:szCs w:val="24"/>
              </w:rPr>
              <w:t xml:space="preserve">Điều 53 </w:t>
            </w:r>
            <w:r w:rsidR="00BC0278" w:rsidRPr="00033FCF">
              <w:rPr>
                <w:rFonts w:eastAsia="Times New Roman" w:cs="Times New Roman"/>
                <w:bCs/>
                <w:sz w:val="24"/>
                <w:szCs w:val="24"/>
              </w:rPr>
              <w:t xml:space="preserve">Nghị định số </w:t>
            </w:r>
            <w:r w:rsidR="003F2FBE">
              <w:rPr>
                <w:rFonts w:eastAsia="Times New Roman" w:cs="Times New Roman"/>
                <w:bCs/>
                <w:sz w:val="24"/>
                <w:szCs w:val="24"/>
              </w:rPr>
              <w:t>78</w:t>
            </w:r>
            <w:r w:rsidR="00BC0278" w:rsidRPr="00033FCF">
              <w:rPr>
                <w:rFonts w:eastAsia="Times New Roman" w:cs="Times New Roman"/>
                <w:bCs/>
                <w:sz w:val="24"/>
                <w:szCs w:val="24"/>
              </w:rPr>
              <w:t>/2025/NĐ-CP</w:t>
            </w:r>
          </w:p>
          <w:p w14:paraId="21567B38" w14:textId="444E638A" w:rsidR="00E56916" w:rsidRPr="006F6D49" w:rsidRDefault="00E56916" w:rsidP="006F6D49">
            <w:pPr>
              <w:spacing w:after="0" w:line="340" w:lineRule="exact"/>
              <w:ind w:firstLine="284"/>
              <w:rPr>
                <w:rFonts w:cs="Times New Roman"/>
                <w:sz w:val="24"/>
                <w:szCs w:val="24"/>
                <w:lang w:val="it-IT"/>
              </w:rPr>
            </w:pPr>
          </w:p>
        </w:tc>
      </w:tr>
      <w:tr w:rsidR="00001928" w:rsidRPr="006F6D49" w14:paraId="20E2167D" w14:textId="77777777" w:rsidTr="00192810">
        <w:tblPrEx>
          <w:jc w:val="left"/>
        </w:tblPrEx>
        <w:tc>
          <w:tcPr>
            <w:tcW w:w="846" w:type="dxa"/>
            <w:vAlign w:val="center"/>
          </w:tcPr>
          <w:p w14:paraId="597EB985"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2927E556" w14:textId="63C3611F" w:rsidR="00AE7FEC" w:rsidRPr="00033FCF" w:rsidRDefault="00560ED3" w:rsidP="00033FCF">
            <w:pPr>
              <w:pStyle w:val="NormalWeb"/>
              <w:shd w:val="clear" w:color="auto" w:fill="FFFFFF"/>
              <w:spacing w:before="0" w:beforeAutospacing="0" w:after="0" w:afterAutospacing="0" w:line="340" w:lineRule="exact"/>
              <w:ind w:firstLine="510"/>
              <w:jc w:val="both"/>
              <w:textAlignment w:val="baseline"/>
              <w:rPr>
                <w:b/>
                <w:bCs/>
                <w:bdr w:val="none" w:sz="0" w:space="0" w:color="auto" w:frame="1"/>
              </w:rPr>
            </w:pPr>
            <w:r w:rsidRPr="006F6D49">
              <w:rPr>
                <w:rStyle w:val="Strong"/>
                <w:bdr w:val="none" w:sz="0" w:space="0" w:color="auto" w:frame="1"/>
              </w:rPr>
              <w:t>Điều </w:t>
            </w:r>
            <w:bookmarkStart w:id="9" w:name="Chuong_I_Muc_4_Dieu_54"/>
            <w:bookmarkEnd w:id="9"/>
            <w:r w:rsidRPr="006F6D49">
              <w:rPr>
                <w:rStyle w:val="Strong"/>
                <w:bdr w:val="none" w:sz="0" w:space="0" w:color="auto" w:frame="1"/>
              </w:rPr>
              <w:t xml:space="preserve">54. </w:t>
            </w:r>
            <w:r w:rsidR="00304686" w:rsidRPr="006F6D49">
              <w:rPr>
                <w:rStyle w:val="Strong"/>
                <w:bdr w:val="none" w:sz="0" w:space="0" w:color="auto" w:frame="1"/>
              </w:rPr>
              <w:t>UBND</w:t>
            </w:r>
            <w:r w:rsidRPr="006F6D49">
              <w:rPr>
                <w:rStyle w:val="Strong"/>
                <w:bdr w:val="none" w:sz="0" w:space="0" w:color="auto" w:frame="1"/>
              </w:rPr>
              <w:t xml:space="preserve"> cấp huyện xem xét, quyế</w:t>
            </w:r>
            <w:r w:rsidR="00033FCF">
              <w:rPr>
                <w:rStyle w:val="Strong"/>
                <w:bdr w:val="none" w:sz="0" w:space="0" w:color="auto" w:frame="1"/>
              </w:rPr>
              <w:t>t định trình dự thảo nghị quyết</w:t>
            </w:r>
          </w:p>
          <w:p w14:paraId="3276FA2F" w14:textId="77777777" w:rsidR="00560ED3" w:rsidRPr="006F6D49" w:rsidRDefault="00560ED3" w:rsidP="006F6D49">
            <w:pPr>
              <w:pStyle w:val="NormalWeb"/>
              <w:shd w:val="clear" w:color="auto" w:fill="FFFFFF"/>
              <w:spacing w:before="0" w:beforeAutospacing="0" w:after="0" w:afterAutospacing="0" w:line="340" w:lineRule="exact"/>
              <w:ind w:firstLine="510"/>
              <w:jc w:val="both"/>
              <w:textAlignment w:val="baseline"/>
            </w:pPr>
            <w:r w:rsidRPr="006F6D49">
              <w:t>1. Cơ quan chủ trì soạn thảo có trách nhiệm gửi hồ sơ nghị quyết, bao gồm: tài liệu quy định tại khoản 2 Điều 53 của Nghị định này và báo cáo thẩm định, báo cáo tiếp thu, giải trình ý kiến thẩm định.</w:t>
            </w:r>
          </w:p>
          <w:p w14:paraId="19689D71" w14:textId="6AFFD922" w:rsidR="00560ED3" w:rsidRPr="006F6D49" w:rsidRDefault="00560ED3" w:rsidP="006F6D49">
            <w:pPr>
              <w:pStyle w:val="NormalWeb"/>
              <w:shd w:val="clear" w:color="auto" w:fill="FFFFFF"/>
              <w:spacing w:before="0" w:beforeAutospacing="0" w:after="0" w:afterAutospacing="0" w:line="340" w:lineRule="exact"/>
              <w:ind w:firstLine="510"/>
              <w:jc w:val="both"/>
              <w:textAlignment w:val="baseline"/>
            </w:pPr>
            <w:r w:rsidRPr="006F6D49">
              <w:t xml:space="preserve">2. </w:t>
            </w:r>
            <w:r w:rsidR="00304686" w:rsidRPr="006F6D49">
              <w:t>UBND</w:t>
            </w:r>
            <w:r w:rsidRPr="006F6D49">
              <w:t xml:space="preserve"> xem xét, quyết định việc trình </w:t>
            </w:r>
            <w:r w:rsidR="00304686" w:rsidRPr="006F6D49">
              <w:t>HĐND</w:t>
            </w:r>
            <w:r w:rsidRPr="006F6D49">
              <w:t xml:space="preserve"> dự thảo nghị quyết theo Quy chế làm việc của </w:t>
            </w:r>
            <w:r w:rsidR="00304686" w:rsidRPr="006F6D49">
              <w:t>UBND</w:t>
            </w:r>
            <w:r w:rsidRPr="006F6D49">
              <w:t>.</w:t>
            </w:r>
          </w:p>
          <w:p w14:paraId="6DA00C70"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2058AF7F" w14:textId="5DF876AD"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t xml:space="preserve">Điều 20. </w:t>
            </w:r>
            <w:r w:rsidR="00304686" w:rsidRPr="006F6D49">
              <w:rPr>
                <w:rFonts w:cs="Times New Roman"/>
                <w:sz w:val="24"/>
                <w:szCs w:val="24"/>
                <w:lang w:val="pt-BR"/>
              </w:rPr>
              <w:t>UBND</w:t>
            </w:r>
            <w:r w:rsidRPr="006F6D49">
              <w:rPr>
                <w:rFonts w:cs="Times New Roman"/>
                <w:sz w:val="24"/>
                <w:szCs w:val="24"/>
                <w:lang w:val="pt-BR"/>
              </w:rPr>
              <w:t xml:space="preserve"> cấp xã xem xét, quyết định trình dự thảo nghị quyết </w:t>
            </w:r>
          </w:p>
          <w:p w14:paraId="05514FE4" w14:textId="77777777"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1. Cơ quan chủ trì soạn thảo có trách nhiệm gửi hồ sơ nghị quyết, bao gồm: tài liệu quy định tại </w:t>
            </w:r>
            <w:r w:rsidRPr="006F6D49">
              <w:rPr>
                <w:rStyle w:val="text-link"/>
                <w:rFonts w:cs="Times New Roman"/>
                <w:sz w:val="24"/>
                <w:szCs w:val="24"/>
                <w:lang w:val="pt-BR"/>
              </w:rPr>
              <w:t>khoản 2 Điều 17 của Quy định này</w:t>
            </w:r>
            <w:r w:rsidRPr="006F6D49">
              <w:rPr>
                <w:rFonts w:cs="Times New Roman"/>
                <w:sz w:val="24"/>
                <w:szCs w:val="24"/>
                <w:lang w:val="pt-BR"/>
              </w:rPr>
              <w:t> và báo cáo thẩm định, báo cáo tiếp thu, giải trình ý kiến thẩm định.</w:t>
            </w:r>
          </w:p>
          <w:p w14:paraId="1B728C83" w14:textId="6B1C4C32"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2. </w:t>
            </w:r>
            <w:r w:rsidR="00304686" w:rsidRPr="006F6D49">
              <w:rPr>
                <w:rFonts w:cs="Times New Roman"/>
                <w:sz w:val="24"/>
                <w:szCs w:val="24"/>
                <w:lang w:val="pt-BR"/>
              </w:rPr>
              <w:t>UBND</w:t>
            </w:r>
            <w:r w:rsidRPr="006F6D49">
              <w:rPr>
                <w:rFonts w:cs="Times New Roman"/>
                <w:sz w:val="24"/>
                <w:szCs w:val="24"/>
                <w:lang w:val="pt-BR"/>
              </w:rPr>
              <w:t xml:space="preserve"> cấp xã xem xét, quyết định việc trình </w:t>
            </w:r>
            <w:r w:rsidR="00304686" w:rsidRPr="006F6D49">
              <w:rPr>
                <w:rFonts w:cs="Times New Roman"/>
                <w:sz w:val="24"/>
                <w:szCs w:val="24"/>
                <w:lang w:val="pt-BR"/>
              </w:rPr>
              <w:t>HĐND</w:t>
            </w:r>
            <w:r w:rsidRPr="006F6D49">
              <w:rPr>
                <w:rFonts w:cs="Times New Roman"/>
                <w:sz w:val="24"/>
                <w:szCs w:val="24"/>
                <w:lang w:val="pt-BR"/>
              </w:rPr>
              <w:t xml:space="preserve"> cấp xã dự thảo nghị quyết theo Quy chế làm việc của </w:t>
            </w:r>
            <w:r w:rsidR="00304686" w:rsidRPr="006F6D49">
              <w:rPr>
                <w:rFonts w:cs="Times New Roman"/>
                <w:sz w:val="24"/>
                <w:szCs w:val="24"/>
                <w:lang w:val="pt-BR"/>
              </w:rPr>
              <w:t>UBND</w:t>
            </w:r>
            <w:r w:rsidRPr="006F6D49">
              <w:rPr>
                <w:rFonts w:cs="Times New Roman"/>
                <w:sz w:val="24"/>
                <w:szCs w:val="24"/>
                <w:lang w:val="pt-BR"/>
              </w:rPr>
              <w:t xml:space="preserve"> cấp xã.</w:t>
            </w:r>
          </w:p>
          <w:p w14:paraId="300A1ED2"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4FB7E098" w14:textId="5A5FB998" w:rsidR="00AE7FEC" w:rsidRPr="006F6D49" w:rsidRDefault="00AE7FEC" w:rsidP="006F6D49">
            <w:pPr>
              <w:spacing w:after="0" w:line="340" w:lineRule="exact"/>
              <w:rPr>
                <w:rFonts w:eastAsia="Times New Roman" w:cs="Times New Roman"/>
                <w:sz w:val="24"/>
                <w:szCs w:val="24"/>
              </w:rPr>
            </w:pPr>
            <w:r w:rsidRPr="006F6D49">
              <w:rPr>
                <w:rFonts w:cs="Times New Roman"/>
                <w:sz w:val="24"/>
                <w:szCs w:val="24"/>
                <w:lang w:val="it-IT"/>
              </w:rPr>
              <w:t xml:space="preserve">Điều khoản này quy định trên cơ sở Điều 54 của </w:t>
            </w:r>
            <w:r w:rsidRPr="00033FCF">
              <w:rPr>
                <w:rFonts w:eastAsia="Times New Roman" w:cs="Times New Roman"/>
                <w:bCs/>
                <w:sz w:val="24"/>
                <w:szCs w:val="24"/>
              </w:rPr>
              <w:t>Nghị định 78/2025/NĐ-CP đã được sửa đổi, bổ sung tại Nghị định số 187/2025/NĐ-CP</w:t>
            </w:r>
          </w:p>
          <w:p w14:paraId="0F4D3B21" w14:textId="6D542261" w:rsidR="00E56916" w:rsidRPr="006F6D49" w:rsidRDefault="00E56916" w:rsidP="006F6D49">
            <w:pPr>
              <w:spacing w:after="0" w:line="340" w:lineRule="exact"/>
              <w:ind w:firstLine="284"/>
              <w:rPr>
                <w:rFonts w:cs="Times New Roman"/>
                <w:sz w:val="24"/>
                <w:szCs w:val="24"/>
                <w:lang w:val="it-IT"/>
              </w:rPr>
            </w:pPr>
          </w:p>
        </w:tc>
      </w:tr>
      <w:tr w:rsidR="00001928" w:rsidRPr="006F6D49" w14:paraId="7A348B9D" w14:textId="77777777" w:rsidTr="00192810">
        <w:tblPrEx>
          <w:jc w:val="left"/>
        </w:tblPrEx>
        <w:tc>
          <w:tcPr>
            <w:tcW w:w="846" w:type="dxa"/>
            <w:vAlign w:val="center"/>
          </w:tcPr>
          <w:p w14:paraId="185B59A6"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176CC966" w14:textId="497F2CA1"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rPr>
                <w:rStyle w:val="Strong"/>
                <w:bdr w:val="none" w:sz="0" w:space="0" w:color="auto" w:frame="1"/>
              </w:rPr>
            </w:pPr>
            <w:r w:rsidRPr="006F6D49">
              <w:rPr>
                <w:rStyle w:val="Strong"/>
                <w:bdr w:val="none" w:sz="0" w:space="0" w:color="auto" w:frame="1"/>
              </w:rPr>
              <w:t>Điều </w:t>
            </w:r>
            <w:bookmarkStart w:id="10" w:name="Chuong_I_Muc_4_Dieu_55"/>
            <w:bookmarkEnd w:id="10"/>
            <w:r w:rsidRPr="006F6D49">
              <w:rPr>
                <w:rStyle w:val="Strong"/>
                <w:bdr w:val="none" w:sz="0" w:space="0" w:color="auto" w:frame="1"/>
              </w:rPr>
              <w:t>55. Thẩm tra dự thảo nghị quyết</w:t>
            </w:r>
          </w:p>
          <w:p w14:paraId="610545AB" w14:textId="77777777" w:rsidR="00AE7FEC" w:rsidRPr="006F6D49" w:rsidRDefault="00AE7FEC"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2EDFF6A1" w14:textId="77777777"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p>
          <w:p w14:paraId="43771D54" w14:textId="6E4475A3"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 xml:space="preserve">1. Các Ban của </w:t>
            </w:r>
            <w:r w:rsidR="00304686" w:rsidRPr="006F6D49">
              <w:t>HĐND</w:t>
            </w:r>
            <w:r w:rsidRPr="006F6D49">
              <w:t xml:space="preserve"> thẩm tra dự thảo nghị quyết trước khi trình </w:t>
            </w:r>
            <w:r w:rsidR="00304686" w:rsidRPr="006F6D49">
              <w:t>HĐND</w:t>
            </w:r>
            <w:r w:rsidRPr="006F6D49">
              <w:t>:</w:t>
            </w:r>
          </w:p>
          <w:p w14:paraId="4BAD0019" w14:textId="2BD736F5"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 xml:space="preserve">a) Chậm nhất là 15 ngày trước ngày khai mạc kỳ họp </w:t>
            </w:r>
            <w:r w:rsidR="00304686" w:rsidRPr="006F6D49">
              <w:t>HĐND</w:t>
            </w:r>
            <w:r w:rsidRPr="006F6D49">
              <w:t xml:space="preserve">, cơ quan trình dự thảo nghị quyết phải gửi hồ sơ dự thảo nghị quyết đến Ban của </w:t>
            </w:r>
            <w:r w:rsidR="00304686" w:rsidRPr="006F6D49">
              <w:t>HĐND</w:t>
            </w:r>
            <w:r w:rsidRPr="006F6D49">
              <w:t xml:space="preserve"> được phân công thẩm tra để thẩm tra;</w:t>
            </w:r>
          </w:p>
          <w:p w14:paraId="46E99E17" w14:textId="77777777"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b) Hồ sơ gửi thẩm tra được gửi bằng bản điện tử và 01 bản giấy gồm tài liệu quy định tại khoản 1 Điều 54 của Nghị định này.</w:t>
            </w:r>
          </w:p>
          <w:p w14:paraId="0B62BE7C" w14:textId="77777777"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2. Nội dung thẩm tra tập trung vào các vấn đề sau đây:</w:t>
            </w:r>
          </w:p>
          <w:p w14:paraId="663264A0" w14:textId="77777777"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a) Sự cần thiết ban hành văn bản;</w:t>
            </w:r>
          </w:p>
          <w:p w14:paraId="364B3634" w14:textId="035F612F"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b) Sự phù hợp của nội dung dự thảo nghị quyết với</w:t>
            </w:r>
            <w:r w:rsidR="008B2DBE" w:rsidRPr="006F6D49">
              <w:t xml:space="preserve"> chủ trương, đường lối của Đảng</w:t>
            </w:r>
            <w:r w:rsidRPr="006F6D49">
              <w:t>;</w:t>
            </w:r>
          </w:p>
          <w:p w14:paraId="7E6B27D4" w14:textId="77777777"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c) Tính hợp hiến, tính hợp pháp, tính thống nhất với hệ thống pháp luật của dự thảo nghị quyết; vấn đề còn có ý kiến khác nhau;</w:t>
            </w:r>
          </w:p>
          <w:p w14:paraId="3C69F440" w14:textId="7777777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rPr>
                <w:shd w:val="clear" w:color="auto" w:fill="FFFFFF"/>
              </w:rPr>
            </w:pPr>
            <w:r w:rsidRPr="006F6D49">
              <w:rPr>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14168207" w14:textId="45C89E33"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đ) Ngôn ngữ, thể thức, kỹ thuật trình bày và trình tự, thủ tục soạn thảo văn bản.</w:t>
            </w:r>
          </w:p>
          <w:p w14:paraId="3E870868" w14:textId="6D3E2A7B"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t xml:space="preserve">3. Việc thẩm tra được thực hiện theo Quy chế làm việc của </w:t>
            </w:r>
            <w:r w:rsidR="00304686" w:rsidRPr="006F6D49">
              <w:t>HĐND</w:t>
            </w:r>
            <w:r w:rsidRPr="006F6D49">
              <w:t>.</w:t>
            </w:r>
          </w:p>
          <w:p w14:paraId="5D5A4AA8" w14:textId="66A53C5B" w:rsidR="00AE7FEC" w:rsidRPr="006F6D49" w:rsidRDefault="00AE7FEC" w:rsidP="006F6D49">
            <w:pPr>
              <w:pStyle w:val="NormalWeb"/>
              <w:shd w:val="clear" w:color="auto" w:fill="FFFFFF"/>
              <w:spacing w:before="0" w:beforeAutospacing="0" w:after="0" w:afterAutospacing="0" w:line="340" w:lineRule="exact"/>
              <w:ind w:firstLine="510"/>
              <w:jc w:val="both"/>
              <w:textAlignment w:val="baseline"/>
            </w:pPr>
            <w:r w:rsidRPr="006F6D49">
              <w:lastRenderedPageBreak/>
              <w:t xml:space="preserve">4. Báo cáo thẩm tra phải thể hiện rõ quan điểm của cơ quan thẩm tra về những vấn đề thuộc nội dung thẩm tra quy định tại khoản 2 Điều này và được gửi đến Thường trực </w:t>
            </w:r>
            <w:r w:rsidR="00304686" w:rsidRPr="006F6D49">
              <w:t>HĐND</w:t>
            </w:r>
            <w:r w:rsidRPr="006F6D49">
              <w:t xml:space="preserve"> chậm nhất là 03 ngày làm việc trước ngày khai mạc kỳ họp </w:t>
            </w:r>
            <w:r w:rsidR="00304686" w:rsidRPr="006F6D49">
              <w:t>HĐND</w:t>
            </w:r>
            <w:r w:rsidRPr="006F6D49">
              <w:t>, đồng thời gửi đến cơ quan trình nghị quyết.</w:t>
            </w:r>
          </w:p>
          <w:p w14:paraId="038AFC0A"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6AA4973C"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lastRenderedPageBreak/>
              <w:t xml:space="preserve">Điều 21. Thẩm tra dự thảo nghị quyết </w:t>
            </w:r>
          </w:p>
          <w:p w14:paraId="474AC871" w14:textId="14054F81"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1. Các Ban của </w:t>
            </w:r>
            <w:r w:rsidR="00304686" w:rsidRPr="006F6D49">
              <w:rPr>
                <w:rFonts w:cs="Times New Roman"/>
                <w:sz w:val="24"/>
                <w:szCs w:val="24"/>
                <w:lang w:val="pt-BR"/>
              </w:rPr>
              <w:t>HĐND</w:t>
            </w:r>
            <w:r w:rsidRPr="006F6D49">
              <w:rPr>
                <w:rFonts w:cs="Times New Roman"/>
                <w:sz w:val="24"/>
                <w:szCs w:val="24"/>
                <w:lang w:val="pt-BR"/>
              </w:rPr>
              <w:t xml:space="preserve"> cấp xã thẩm tra dự thảo nghị quyết trước khi trình </w:t>
            </w:r>
            <w:r w:rsidR="00304686" w:rsidRPr="006F6D49">
              <w:rPr>
                <w:rFonts w:cs="Times New Roman"/>
                <w:sz w:val="24"/>
                <w:szCs w:val="24"/>
                <w:lang w:val="pt-BR"/>
              </w:rPr>
              <w:t>HĐND</w:t>
            </w:r>
            <w:r w:rsidRPr="006F6D49">
              <w:rPr>
                <w:rFonts w:cs="Times New Roman"/>
                <w:sz w:val="24"/>
                <w:szCs w:val="24"/>
                <w:lang w:val="pt-BR"/>
              </w:rPr>
              <w:t xml:space="preserve"> cấp xã:</w:t>
            </w:r>
          </w:p>
          <w:p w14:paraId="1AF86341" w14:textId="52891D2F"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a) Chậm nhất là 15 ngày trước ngày khai mạc kỳ họp </w:t>
            </w:r>
            <w:r w:rsidR="00304686" w:rsidRPr="006F6D49">
              <w:rPr>
                <w:rFonts w:cs="Times New Roman"/>
                <w:sz w:val="24"/>
                <w:szCs w:val="24"/>
                <w:lang w:val="pt-BR"/>
              </w:rPr>
              <w:t>HĐND</w:t>
            </w:r>
            <w:r w:rsidRPr="006F6D49">
              <w:rPr>
                <w:rFonts w:cs="Times New Roman"/>
                <w:sz w:val="24"/>
                <w:szCs w:val="24"/>
                <w:lang w:val="pt-BR"/>
              </w:rPr>
              <w:t xml:space="preserve"> cấp xã, cơ quan trình dự thảo nghị quyết phải gửi hồ sơ dự thảo nghị quyết đến Ban của </w:t>
            </w:r>
            <w:r w:rsidR="00304686" w:rsidRPr="006F6D49">
              <w:rPr>
                <w:rFonts w:cs="Times New Roman"/>
                <w:sz w:val="24"/>
                <w:szCs w:val="24"/>
                <w:lang w:val="pt-BR"/>
              </w:rPr>
              <w:t>HĐND</w:t>
            </w:r>
            <w:r w:rsidRPr="006F6D49">
              <w:rPr>
                <w:rFonts w:cs="Times New Roman"/>
                <w:sz w:val="24"/>
                <w:szCs w:val="24"/>
                <w:lang w:val="pt-BR"/>
              </w:rPr>
              <w:t xml:space="preserve"> cấp xã được phân công thẩm tra để thẩm tra;</w:t>
            </w:r>
          </w:p>
          <w:p w14:paraId="4604840A"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Hồ sơ gửi thẩm tra được gửi bằng bản điện tử và 01 bản giấy gồm tài liệu quy định tại </w:t>
            </w:r>
            <w:r w:rsidRPr="006F6D49">
              <w:rPr>
                <w:rStyle w:val="text-link"/>
                <w:rFonts w:cs="Times New Roman"/>
                <w:sz w:val="24"/>
                <w:szCs w:val="24"/>
              </w:rPr>
              <w:t>khoản 1 Điều 18 của Quy định này</w:t>
            </w:r>
            <w:r w:rsidRPr="006F6D49">
              <w:rPr>
                <w:rFonts w:cs="Times New Roman"/>
                <w:sz w:val="24"/>
                <w:szCs w:val="24"/>
              </w:rPr>
              <w:t>.</w:t>
            </w:r>
          </w:p>
          <w:p w14:paraId="364A3BCA"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2. Nội dung thẩm tra tập trung vào các vấn đề sau đây:</w:t>
            </w:r>
          </w:p>
          <w:p w14:paraId="58E48B26"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Sự cần thiết ban hành văn bản;</w:t>
            </w:r>
          </w:p>
          <w:p w14:paraId="52BB17AE" w14:textId="77777777" w:rsidR="001B6A95" w:rsidRPr="006F6D49" w:rsidRDefault="001B6A95"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b) Sự phù hợp của nội dung dự thảo nghị quyết với chủ trương, đường lối của Đảng;</w:t>
            </w:r>
          </w:p>
          <w:p w14:paraId="6E88571C"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c) Tính hợp hiến, tính hợp pháp, tính thống nhất với hệ thống pháp luật của dự thảo nghị quyết; vấn đề còn có ý kiến khác nhau;</w:t>
            </w:r>
          </w:p>
          <w:p w14:paraId="7F82B265" w14:textId="77777777" w:rsidR="001B6A95" w:rsidRPr="006F6D49" w:rsidRDefault="001B6A95" w:rsidP="006F6D49">
            <w:pPr>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d) Sự cần thiết, tính hợp lý của thủ tục hành chính, thực hiện nhiệm vụ, quyền hạn được phân cấp, việc ứng dụng, thúc đẩy phát triển khoa học, công nghệ, đổi mới sáng tạo và chuyển đổi số;</w:t>
            </w:r>
          </w:p>
          <w:p w14:paraId="5402DC2E"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đ) Ngôn ngữ, thể thức, kỹ thuật trình bày và trình tự, thủ tục soạn thảo văn bản.</w:t>
            </w:r>
          </w:p>
          <w:p w14:paraId="0CC5A48F" w14:textId="11CDEA9D"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3. Việc thẩm tra được thực hiện theo Quy chế làm việc của </w:t>
            </w:r>
            <w:r w:rsidR="00304686" w:rsidRPr="006F6D49">
              <w:rPr>
                <w:rFonts w:cs="Times New Roman"/>
                <w:sz w:val="24"/>
                <w:szCs w:val="24"/>
              </w:rPr>
              <w:t>HĐND</w:t>
            </w:r>
            <w:r w:rsidRPr="006F6D49">
              <w:rPr>
                <w:rFonts w:cs="Times New Roman"/>
                <w:sz w:val="24"/>
                <w:szCs w:val="24"/>
              </w:rPr>
              <w:t>.</w:t>
            </w:r>
          </w:p>
          <w:p w14:paraId="1546BF3E" w14:textId="6F35AEC4"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4. Báo cáo thẩm tra phải thể hiện rõ quan điểm của cơ quan thẩm tra về những vấn đề thuộc nội dung thẩm tra quy định tại khoản 2 Điều này và được gửi đến Thường trực </w:t>
            </w:r>
            <w:r w:rsidR="00304686" w:rsidRPr="006F6D49">
              <w:rPr>
                <w:rFonts w:cs="Times New Roman"/>
                <w:sz w:val="24"/>
                <w:szCs w:val="24"/>
              </w:rPr>
              <w:lastRenderedPageBreak/>
              <w:t>HĐND</w:t>
            </w:r>
            <w:r w:rsidRPr="006F6D49">
              <w:rPr>
                <w:rFonts w:cs="Times New Roman"/>
                <w:sz w:val="24"/>
                <w:szCs w:val="24"/>
              </w:rPr>
              <w:t xml:space="preserve"> chậm nhất là 03 ngày làm việc trước ngày khai mạc kỳ họp </w:t>
            </w:r>
            <w:r w:rsidR="00304686" w:rsidRPr="006F6D49">
              <w:rPr>
                <w:rFonts w:cs="Times New Roman"/>
                <w:sz w:val="24"/>
                <w:szCs w:val="24"/>
              </w:rPr>
              <w:t>HĐND</w:t>
            </w:r>
            <w:r w:rsidRPr="006F6D49">
              <w:rPr>
                <w:rFonts w:cs="Times New Roman"/>
                <w:sz w:val="24"/>
                <w:szCs w:val="24"/>
              </w:rPr>
              <w:t>, đồng thời gửi đến cơ quan trình nghị quyết.</w:t>
            </w:r>
          </w:p>
          <w:p w14:paraId="05F3D118"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2315A0DC" w14:textId="2F785E10" w:rsidR="008B2DBE" w:rsidRPr="006F6D49" w:rsidRDefault="008B2DBE" w:rsidP="006F6D49">
            <w:pPr>
              <w:spacing w:after="0" w:line="340" w:lineRule="exact"/>
              <w:rPr>
                <w:rFonts w:eastAsia="Times New Roman" w:cs="Times New Roman"/>
                <w:sz w:val="24"/>
                <w:szCs w:val="24"/>
              </w:rPr>
            </w:pPr>
            <w:r w:rsidRPr="006F6D49">
              <w:rPr>
                <w:rFonts w:cs="Times New Roman"/>
                <w:sz w:val="24"/>
                <w:szCs w:val="24"/>
                <w:lang w:val="it-IT"/>
              </w:rPr>
              <w:lastRenderedPageBreak/>
              <w:t>Điều khoản này quy đ</w:t>
            </w:r>
            <w:r w:rsidR="00CF091E" w:rsidRPr="006F6D49">
              <w:rPr>
                <w:rFonts w:cs="Times New Roman"/>
                <w:sz w:val="24"/>
                <w:szCs w:val="24"/>
                <w:lang w:val="it-IT"/>
              </w:rPr>
              <w:t>ịnh</w:t>
            </w:r>
            <w:r w:rsidRPr="006F6D49">
              <w:rPr>
                <w:rFonts w:cs="Times New Roman"/>
                <w:sz w:val="24"/>
                <w:szCs w:val="24"/>
                <w:lang w:val="it-IT"/>
              </w:rPr>
              <w:t xml:space="preserve"> trên cơ sở Điều 55 của </w:t>
            </w:r>
            <w:r w:rsidRPr="00033FCF">
              <w:rPr>
                <w:rFonts w:eastAsia="Times New Roman" w:cs="Times New Roman"/>
                <w:bCs/>
                <w:sz w:val="24"/>
                <w:szCs w:val="24"/>
              </w:rPr>
              <w:t>Nghị định 78/2025/NĐ-CP đã được sửa đổi, bổ sung tại Nghị định số 187/2025/NĐ-CP</w:t>
            </w:r>
          </w:p>
          <w:p w14:paraId="75A947CD" w14:textId="5CCA6365" w:rsidR="00E56916" w:rsidRPr="006F6D49" w:rsidRDefault="00E56916" w:rsidP="006F6D49">
            <w:pPr>
              <w:spacing w:after="0" w:line="340" w:lineRule="exact"/>
              <w:ind w:firstLine="284"/>
              <w:rPr>
                <w:rFonts w:cs="Times New Roman"/>
                <w:sz w:val="24"/>
                <w:szCs w:val="24"/>
                <w:lang w:val="it-IT"/>
              </w:rPr>
            </w:pPr>
          </w:p>
        </w:tc>
      </w:tr>
      <w:tr w:rsidR="00001928" w:rsidRPr="006F6D49" w14:paraId="3547617A" w14:textId="77777777" w:rsidTr="00192810">
        <w:tblPrEx>
          <w:jc w:val="left"/>
        </w:tblPrEx>
        <w:tc>
          <w:tcPr>
            <w:tcW w:w="846" w:type="dxa"/>
            <w:vAlign w:val="center"/>
          </w:tcPr>
          <w:p w14:paraId="0187C3D3"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7E6640EB" w14:textId="32F31414"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rPr>
                <w:rStyle w:val="Strong"/>
                <w:bdr w:val="none" w:sz="0" w:space="0" w:color="auto" w:frame="1"/>
              </w:rPr>
            </w:pPr>
            <w:r w:rsidRPr="006F6D49">
              <w:rPr>
                <w:rStyle w:val="Strong"/>
                <w:bdr w:val="none" w:sz="0" w:space="0" w:color="auto" w:frame="1"/>
              </w:rPr>
              <w:t>Điều </w:t>
            </w:r>
            <w:bookmarkStart w:id="11" w:name="Chuong_I_Muc_4_Dieu_56"/>
            <w:bookmarkEnd w:id="11"/>
            <w:r w:rsidRPr="006F6D49">
              <w:rPr>
                <w:rStyle w:val="Strong"/>
                <w:bdr w:val="none" w:sz="0" w:space="0" w:color="auto" w:frame="1"/>
              </w:rPr>
              <w:t>56. Xem xét, thông qua dự thảo nghị quyết</w:t>
            </w:r>
          </w:p>
          <w:p w14:paraId="2CBB8594" w14:textId="77777777" w:rsidR="008B2DBE" w:rsidRPr="006F6D49" w:rsidRDefault="008B2DBE"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32561DA1" w14:textId="7777777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p>
          <w:p w14:paraId="33D5722E" w14:textId="40F50B5C"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1. Thường trực </w:t>
            </w:r>
            <w:r w:rsidR="00304686" w:rsidRPr="006F6D49">
              <w:t>HĐND</w:t>
            </w:r>
            <w:r w:rsidRPr="006F6D49">
              <w:t xml:space="preserve"> chỉ đạo việc chuẩn bị hồ sơ dự thảo nghị quyết để gửi đại biểu </w:t>
            </w:r>
            <w:r w:rsidR="00304686" w:rsidRPr="006F6D49">
              <w:t>HĐND</w:t>
            </w:r>
            <w:r w:rsidRPr="006F6D49">
              <w:t xml:space="preserve"> chậm nhất là 05 ngày làm việc trước ngày khai mạc kỳ họp </w:t>
            </w:r>
            <w:r w:rsidR="00304686" w:rsidRPr="006F6D49">
              <w:t>HĐND</w:t>
            </w:r>
            <w:r w:rsidRPr="006F6D49">
              <w:t>. Hồ sơ gửi bằng bản điện tử và 01 bản giấy, bao gồm:</w:t>
            </w:r>
          </w:p>
          <w:p w14:paraId="1E8A1D77" w14:textId="7777777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a) Tài liệu quy định tại điểm b khoản 1 Điều 55 của Nghị định này;</w:t>
            </w:r>
          </w:p>
          <w:p w14:paraId="33990E09" w14:textId="7777777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b) Báo cáo thẩm tra;</w:t>
            </w:r>
          </w:p>
          <w:p w14:paraId="11BC44C4" w14:textId="0521C589"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2. Việc xem xét, thông qua dự thảo nghị quyết tại kỳ họp của </w:t>
            </w:r>
            <w:r w:rsidR="00304686" w:rsidRPr="006F6D49">
              <w:t>HĐND</w:t>
            </w:r>
            <w:r w:rsidRPr="006F6D49">
              <w:t xml:space="preserve"> được tiến hành theo trình tự sau đây:</w:t>
            </w:r>
          </w:p>
          <w:p w14:paraId="7EA6D057" w14:textId="7777777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a) Đại diện cơ quan, tổ chức trình dự thảo thuyết trình dự thảo nghị quyết;</w:t>
            </w:r>
          </w:p>
          <w:p w14:paraId="6093A233" w14:textId="552D2693"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b) Đại diện Ban của </w:t>
            </w:r>
            <w:r w:rsidR="00304686" w:rsidRPr="006F6D49">
              <w:t>HĐND</w:t>
            </w:r>
            <w:r w:rsidRPr="006F6D49">
              <w:t xml:space="preserve"> được phân công thẩm tra trình bày báo cáo thẩm tra;</w:t>
            </w:r>
          </w:p>
          <w:p w14:paraId="1AC25D77" w14:textId="1C17F1F7"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c) </w:t>
            </w:r>
            <w:r w:rsidR="00304686" w:rsidRPr="006F6D49">
              <w:t>HĐND</w:t>
            </w:r>
            <w:r w:rsidRPr="006F6D49">
              <w:t xml:space="preserve"> thảo luận. Trên cơ sở ý kiến của </w:t>
            </w:r>
            <w:r w:rsidR="00304686" w:rsidRPr="006F6D49">
              <w:t>HĐND</w:t>
            </w:r>
            <w:r w:rsidRPr="006F6D49">
              <w:t xml:space="preserve">, cơ quan trình có trách nhiệm nghiên cứu, tiếp thu để chỉnh lý dự thảo. Cơ quan trình báo cáo </w:t>
            </w:r>
            <w:r w:rsidR="00304686" w:rsidRPr="006F6D49">
              <w:t>HĐND</w:t>
            </w:r>
            <w:r w:rsidRPr="006F6D49">
              <w:t xml:space="preserve"> về dự thảo đã được chỉnh lý. Cơ quan chủ trì thẩm tra báo cáo </w:t>
            </w:r>
            <w:r w:rsidR="00304686" w:rsidRPr="006F6D49">
              <w:t>HĐND</w:t>
            </w:r>
            <w:r w:rsidRPr="006F6D49">
              <w:t xml:space="preserve"> ý kiến về dự thảo đã được chỉnh lý.</w:t>
            </w:r>
          </w:p>
          <w:p w14:paraId="2D885707" w14:textId="4B9756A5"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lastRenderedPageBreak/>
              <w:t xml:space="preserve">Trường hợp dự thảo có nội dung quan trọng, phức tạp hoặc còn có ý kiến khác nhau cần có thêm thời gian để nghiên cứu, tiếp thu, chỉnh lý thì </w:t>
            </w:r>
            <w:r w:rsidR="00304686" w:rsidRPr="006F6D49">
              <w:t>HĐND</w:t>
            </w:r>
            <w:r w:rsidRPr="006F6D49">
              <w:t xml:space="preserve"> tự mình hoặc theo đề nghị của cơ quan trình quyết định lùi thời điểm trình </w:t>
            </w:r>
            <w:r w:rsidR="00304686" w:rsidRPr="006F6D49">
              <w:t>HĐND</w:t>
            </w:r>
            <w:r w:rsidRPr="006F6D49">
              <w:t xml:space="preserve"> thông qua;</w:t>
            </w:r>
          </w:p>
          <w:p w14:paraId="627F753E" w14:textId="4A38B439"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d) </w:t>
            </w:r>
            <w:r w:rsidR="00304686" w:rsidRPr="006F6D49">
              <w:t>HĐND</w:t>
            </w:r>
            <w:r w:rsidRPr="006F6D49">
              <w:t xml:space="preserve"> thảo luận và biểu quyết thông qua dự thảo nghị quyết.</w:t>
            </w:r>
          </w:p>
          <w:p w14:paraId="4EC1B339" w14:textId="10841960" w:rsidR="008B2DBE" w:rsidRPr="006F6D49" w:rsidRDefault="008B2DBE" w:rsidP="006F6D49">
            <w:pPr>
              <w:pStyle w:val="NormalWeb"/>
              <w:shd w:val="clear" w:color="auto" w:fill="FFFFFF"/>
              <w:spacing w:before="0" w:beforeAutospacing="0" w:after="0" w:afterAutospacing="0" w:line="340" w:lineRule="exact"/>
              <w:ind w:firstLine="510"/>
              <w:jc w:val="both"/>
              <w:textAlignment w:val="baseline"/>
            </w:pPr>
            <w:r w:rsidRPr="006F6D49">
              <w:t xml:space="preserve">3. Chủ tịch </w:t>
            </w:r>
            <w:r w:rsidR="00304686" w:rsidRPr="006F6D49">
              <w:t>HĐND</w:t>
            </w:r>
            <w:r w:rsidRPr="006F6D49">
              <w:t xml:space="preserve"> ký chứng thực nghị quyết.</w:t>
            </w:r>
          </w:p>
          <w:p w14:paraId="50701ECA" w14:textId="77777777" w:rsidR="00E56916" w:rsidRPr="006F6D49" w:rsidRDefault="00E56916" w:rsidP="006F6D49">
            <w:pPr>
              <w:pStyle w:val="NormalWeb"/>
              <w:shd w:val="clear" w:color="auto" w:fill="FFFFFF"/>
              <w:spacing w:before="0" w:beforeAutospacing="0" w:after="0" w:afterAutospacing="0" w:line="340" w:lineRule="exact"/>
              <w:ind w:firstLine="510"/>
              <w:jc w:val="both"/>
              <w:textAlignment w:val="baseline"/>
              <w:rPr>
                <w:b/>
                <w:bCs/>
              </w:rPr>
            </w:pPr>
          </w:p>
        </w:tc>
        <w:tc>
          <w:tcPr>
            <w:tcW w:w="5812" w:type="dxa"/>
            <w:shd w:val="clear" w:color="auto" w:fill="FFFFFF"/>
          </w:tcPr>
          <w:p w14:paraId="67071154"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lastRenderedPageBreak/>
              <w:t xml:space="preserve">Điều 22. Xem xét, thông qua dự thảo nghị quyết </w:t>
            </w:r>
          </w:p>
          <w:p w14:paraId="1530A407" w14:textId="0B1DAEBF" w:rsidR="001B6A95" w:rsidRPr="006F6D49" w:rsidRDefault="001B6A95" w:rsidP="006F6D49">
            <w:pPr>
              <w:spacing w:after="0" w:line="340" w:lineRule="exact"/>
              <w:ind w:firstLine="510"/>
              <w:rPr>
                <w:rFonts w:cs="Times New Roman"/>
                <w:sz w:val="24"/>
                <w:szCs w:val="24"/>
              </w:rPr>
            </w:pPr>
            <w:r w:rsidRPr="006F6D49">
              <w:rPr>
                <w:rFonts w:cs="Times New Roman"/>
                <w:sz w:val="24"/>
                <w:szCs w:val="24"/>
                <w:lang w:val="pt-BR"/>
              </w:rPr>
              <w:t xml:space="preserve">1. Thường trực </w:t>
            </w:r>
            <w:r w:rsidR="00304686" w:rsidRPr="006F6D49">
              <w:rPr>
                <w:rFonts w:cs="Times New Roman"/>
                <w:sz w:val="24"/>
                <w:szCs w:val="24"/>
                <w:lang w:val="pt-BR"/>
              </w:rPr>
              <w:t>HĐND</w:t>
            </w:r>
            <w:r w:rsidRPr="006F6D49">
              <w:rPr>
                <w:rFonts w:cs="Times New Roman"/>
                <w:sz w:val="24"/>
                <w:szCs w:val="24"/>
                <w:lang w:val="pt-BR"/>
              </w:rPr>
              <w:t xml:space="preserve"> cấp xã chỉ đạo việc chuẩn bị hồ sơ dự thảo nghị quyết để gửi đại biểu </w:t>
            </w:r>
            <w:r w:rsidR="00304686" w:rsidRPr="006F6D49">
              <w:rPr>
                <w:rFonts w:cs="Times New Roman"/>
                <w:sz w:val="24"/>
                <w:szCs w:val="24"/>
                <w:lang w:val="pt-BR"/>
              </w:rPr>
              <w:t>HĐND</w:t>
            </w:r>
            <w:r w:rsidRPr="006F6D49">
              <w:rPr>
                <w:rFonts w:cs="Times New Roman"/>
                <w:sz w:val="24"/>
                <w:szCs w:val="24"/>
                <w:lang w:val="pt-BR"/>
              </w:rPr>
              <w:t xml:space="preserve"> cấp xã chậm nhất là 05 ngày làm việc trước ngày khai mạc kỳ họp </w:t>
            </w:r>
            <w:r w:rsidR="00304686" w:rsidRPr="006F6D49">
              <w:rPr>
                <w:rFonts w:cs="Times New Roman"/>
                <w:sz w:val="24"/>
                <w:szCs w:val="24"/>
                <w:lang w:val="pt-BR"/>
              </w:rPr>
              <w:t>HĐND</w:t>
            </w:r>
            <w:r w:rsidRPr="006F6D49">
              <w:rPr>
                <w:rFonts w:cs="Times New Roman"/>
                <w:sz w:val="24"/>
                <w:szCs w:val="24"/>
                <w:lang w:val="pt-BR"/>
              </w:rPr>
              <w:t xml:space="preserve"> cấp xã. </w:t>
            </w:r>
            <w:r w:rsidRPr="006F6D49">
              <w:rPr>
                <w:rFonts w:cs="Times New Roman"/>
                <w:sz w:val="24"/>
                <w:szCs w:val="24"/>
              </w:rPr>
              <w:t>Hồ sơ gửi bằng bản điện tử và 01 bản giấy, bao gồm:</w:t>
            </w:r>
          </w:p>
          <w:p w14:paraId="06115239"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Tài liệu quy định tại </w:t>
            </w:r>
            <w:r w:rsidRPr="006F6D49">
              <w:rPr>
                <w:rStyle w:val="text-link"/>
                <w:rFonts w:cs="Times New Roman"/>
                <w:sz w:val="24"/>
                <w:szCs w:val="24"/>
              </w:rPr>
              <w:t>điểm b khoản 1 Điều 19 của Quy định này</w:t>
            </w:r>
            <w:r w:rsidRPr="006F6D49">
              <w:rPr>
                <w:rFonts w:cs="Times New Roman"/>
                <w:sz w:val="24"/>
                <w:szCs w:val="24"/>
              </w:rPr>
              <w:t>;</w:t>
            </w:r>
          </w:p>
          <w:p w14:paraId="618C1897"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Báo cáo thẩm tra;</w:t>
            </w:r>
          </w:p>
          <w:p w14:paraId="5698486C" w14:textId="10B31CE0"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2. Việc xem xét, thông qua dự thảo nghị quyết tại kỳ họp của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được tiến hành theo trình tự sau đây:</w:t>
            </w:r>
          </w:p>
          <w:p w14:paraId="2B1F42D5"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Đại diện cơ quan, tổ chức trình dự thảo thuyết trình dự thảo nghị quyết;</w:t>
            </w:r>
          </w:p>
          <w:p w14:paraId="6953B8EC" w14:textId="15C8A83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b) Đại diện Ban của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được phân công thẩm tra trình bày báo cáo thẩm tra;</w:t>
            </w:r>
          </w:p>
          <w:p w14:paraId="4BEA23E1" w14:textId="1768A03D"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c)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thảo luận. Trên cơ sở ý kiến của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cơ quan trình có trách nhiệm nghiên cứu, tiếp thu để chỉnh lý dự thảo. Cơ quan trình báo cáo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về dự thảo đã được chỉnh lý. Cơ quan chủ trì thẩm tra báo cáo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ý kiến về dự thảo đã được chỉnh lý.</w:t>
            </w:r>
          </w:p>
          <w:p w14:paraId="706F4906" w14:textId="0F3B71EF"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 xml:space="preserve">Trường hợp dự thảo có nội dung quan trọng, phức tạp hoặc còn có ý kiến khác nhau cần có thêm thời gian để nghiên cứu, tiếp thu, chỉnh lý thì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tự mình hoặc theo đề nghị của cơ quan trình quyết định lùi thời điểm trình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thông qua;</w:t>
            </w:r>
          </w:p>
          <w:p w14:paraId="785166A9" w14:textId="5909AA62"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d)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cấp xã</w:t>
            </w:r>
            <w:r w:rsidRPr="006F6D49">
              <w:rPr>
                <w:rFonts w:cs="Times New Roman"/>
                <w:sz w:val="24"/>
                <w:szCs w:val="24"/>
              </w:rPr>
              <w:t xml:space="preserve"> thảo luận và biểu quyết thông qua dự thảo nghị quyết.</w:t>
            </w:r>
          </w:p>
          <w:p w14:paraId="65DC486B" w14:textId="6AB2898D"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3. Chủ tịch </w:t>
            </w:r>
            <w:r w:rsidR="00304686" w:rsidRPr="006F6D49">
              <w:rPr>
                <w:rFonts w:cs="Times New Roman"/>
                <w:sz w:val="24"/>
                <w:szCs w:val="24"/>
              </w:rPr>
              <w:t>HĐND</w:t>
            </w:r>
            <w:r w:rsidRPr="006F6D49">
              <w:rPr>
                <w:rFonts w:cs="Times New Roman"/>
                <w:sz w:val="24"/>
                <w:szCs w:val="24"/>
              </w:rPr>
              <w:t xml:space="preserve"> </w:t>
            </w:r>
            <w:r w:rsidRPr="006F6D49">
              <w:rPr>
                <w:rFonts w:cs="Times New Roman"/>
                <w:sz w:val="24"/>
                <w:szCs w:val="24"/>
                <w:lang w:val="pt-BR"/>
              </w:rPr>
              <w:t xml:space="preserve">cấp xã </w:t>
            </w:r>
            <w:r w:rsidRPr="006F6D49">
              <w:rPr>
                <w:rFonts w:cs="Times New Roman"/>
                <w:sz w:val="24"/>
                <w:szCs w:val="24"/>
              </w:rPr>
              <w:t>ký chứng thực nghị quyết.</w:t>
            </w:r>
          </w:p>
          <w:p w14:paraId="7859FA81"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733A3FA7" w14:textId="335C59CC" w:rsidR="00CF091E" w:rsidRPr="006F6D49" w:rsidRDefault="00CF091E" w:rsidP="006F6D49">
            <w:pPr>
              <w:spacing w:after="0" w:line="340" w:lineRule="exact"/>
              <w:rPr>
                <w:rFonts w:eastAsia="Times New Roman" w:cs="Times New Roman"/>
                <w:sz w:val="24"/>
                <w:szCs w:val="24"/>
              </w:rPr>
            </w:pPr>
            <w:r w:rsidRPr="006F6D49">
              <w:rPr>
                <w:rFonts w:cs="Times New Roman"/>
                <w:sz w:val="24"/>
                <w:szCs w:val="24"/>
                <w:lang w:val="it-IT"/>
              </w:rPr>
              <w:lastRenderedPageBreak/>
              <w:t xml:space="preserve">Điều khoản này quy định trên cơ sở Điều 56 của </w:t>
            </w:r>
            <w:r w:rsidRPr="00033FCF">
              <w:rPr>
                <w:rFonts w:eastAsia="Times New Roman" w:cs="Times New Roman"/>
                <w:bCs/>
                <w:sz w:val="24"/>
                <w:szCs w:val="24"/>
              </w:rPr>
              <w:t>Nghị định 78/2025/NĐ-CP đã được sửa đổi, bổ sung tại Nghị định số 187/2025/NĐ-CP</w:t>
            </w:r>
          </w:p>
          <w:p w14:paraId="2EEC2B56" w14:textId="541270BA" w:rsidR="00E56916" w:rsidRPr="006F6D49" w:rsidRDefault="00E56916" w:rsidP="006F6D49">
            <w:pPr>
              <w:spacing w:after="0" w:line="340" w:lineRule="exact"/>
              <w:ind w:firstLine="284"/>
              <w:rPr>
                <w:rFonts w:cs="Times New Roman"/>
                <w:sz w:val="24"/>
                <w:szCs w:val="24"/>
                <w:lang w:val="it-IT"/>
              </w:rPr>
            </w:pPr>
          </w:p>
        </w:tc>
      </w:tr>
      <w:tr w:rsidR="00001928" w:rsidRPr="006F6D49" w14:paraId="5EBC1C87" w14:textId="77777777" w:rsidTr="00192810">
        <w:tblPrEx>
          <w:jc w:val="left"/>
        </w:tblPrEx>
        <w:tc>
          <w:tcPr>
            <w:tcW w:w="846" w:type="dxa"/>
            <w:vAlign w:val="center"/>
          </w:tcPr>
          <w:p w14:paraId="601471C8"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7A93F7DD"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rPr>
                <w:rStyle w:val="Strong"/>
                <w:bdr w:val="none" w:sz="0" w:space="0" w:color="auto" w:frame="1"/>
              </w:rPr>
              <w:t>Điều </w:t>
            </w:r>
            <w:bookmarkStart w:id="12" w:name="Chuong_I_Muc_5_Dieu_57"/>
            <w:bookmarkEnd w:id="12"/>
            <w:r w:rsidRPr="006F6D49">
              <w:rPr>
                <w:rStyle w:val="Strong"/>
                <w:bdr w:val="none" w:sz="0" w:space="0" w:color="auto" w:frame="1"/>
              </w:rPr>
              <w:t>57. Soạn thảo quyết định</w:t>
            </w:r>
          </w:p>
          <w:p w14:paraId="1998D764" w14:textId="7E5DF1EC"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 xml:space="preserve">1. Chủ tịch </w:t>
            </w:r>
            <w:r w:rsidR="00304686" w:rsidRPr="006F6D49">
              <w:t>UBND</w:t>
            </w:r>
            <w:r w:rsidRPr="006F6D49">
              <w:t xml:space="preserve"> phân công và trực tiếp chỉ đạo cơ quan chuyên môn thuộc </w:t>
            </w:r>
            <w:r w:rsidR="00304686" w:rsidRPr="006F6D49">
              <w:t>UBND</w:t>
            </w:r>
            <w:r w:rsidRPr="006F6D49">
              <w:t xml:space="preserve"> soạn thảo.</w:t>
            </w:r>
          </w:p>
          <w:p w14:paraId="178BE5C8"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2. Cơ quan chủ trì soạn thảo có trách nhiệm:</w:t>
            </w:r>
          </w:p>
          <w:p w14:paraId="6CFAE3F3" w14:textId="4EDC2D65"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 xml:space="preserve">a) Nghiên cứu chủ trương, đường lối của Đảng, chính sách của Nhà nước, văn bản của cơ quan nhà nước cấp trên, nghị quyết của </w:t>
            </w:r>
            <w:r w:rsidR="00304686" w:rsidRPr="006F6D49">
              <w:t>HĐND</w:t>
            </w:r>
            <w:r w:rsidRPr="006F6D49">
              <w:t xml:space="preserve"> cùng cấp, tài liệu có liên quan đến dự thảo quyết định và thực tế ở địa phương;</w:t>
            </w:r>
          </w:p>
          <w:p w14:paraId="7007C741"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b) Tổ chức việc soạn thảo. Trường hợp cần thiết, mời đại diện các cơ quan, tổ chức, cá nhân có liên quan tham gia việc soạn thảo;</w:t>
            </w:r>
          </w:p>
          <w:p w14:paraId="7573EAB1"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c) Tổ chức lấy ý kiến đối tượng chịu sự tác động trực tiếp của dự thảo quyết định;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7AFF7FA9"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d) Tổng hợp, nghiên cứu tiếp thu, giải trình các ý kiến góp ý và hoàn thiện hồ sơ dự thảo quyết định.</w:t>
            </w:r>
          </w:p>
          <w:p w14:paraId="36D15DDF"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lastRenderedPageBreak/>
              <w:t>3. Hồ sơ dự thảo quyết định bao gồm các tài liệu sau đây: </w:t>
            </w:r>
          </w:p>
          <w:p w14:paraId="190B0802"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a) Tờ trình;</w:t>
            </w:r>
          </w:p>
          <w:p w14:paraId="573EFFF4"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b) Dự thảo quyết định;</w:t>
            </w:r>
          </w:p>
          <w:p w14:paraId="26EE1B91" w14:textId="77777777" w:rsidR="00CF091E" w:rsidRPr="006F6D49" w:rsidRDefault="00CF091E" w:rsidP="006F6D49">
            <w:pPr>
              <w:pStyle w:val="NormalWeb"/>
              <w:shd w:val="clear" w:color="auto" w:fill="FFFFFF"/>
              <w:spacing w:before="0" w:beforeAutospacing="0" w:after="0" w:afterAutospacing="0" w:line="340" w:lineRule="exact"/>
              <w:ind w:firstLine="510"/>
              <w:jc w:val="both"/>
              <w:textAlignment w:val="baseline"/>
            </w:pPr>
            <w:r w:rsidRPr="006F6D49">
              <w:t>c) Tài liệu khác (nếu có).</w:t>
            </w:r>
          </w:p>
          <w:p w14:paraId="0B5E014B"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1377C0C2"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lastRenderedPageBreak/>
              <w:t xml:space="preserve">Điều 23. Soạn thảo quyết định </w:t>
            </w:r>
          </w:p>
          <w:p w14:paraId="742A9589" w14:textId="286C20EB"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1. Chủ tịch </w:t>
            </w:r>
            <w:r w:rsidR="00304686" w:rsidRPr="006F6D49">
              <w:rPr>
                <w:rFonts w:cs="Times New Roman"/>
                <w:sz w:val="24"/>
                <w:szCs w:val="24"/>
                <w:lang w:val="pt-BR"/>
              </w:rPr>
              <w:t>UBND</w:t>
            </w:r>
            <w:r w:rsidRPr="006F6D49">
              <w:rPr>
                <w:rFonts w:cs="Times New Roman"/>
                <w:sz w:val="24"/>
                <w:szCs w:val="24"/>
                <w:lang w:val="pt-BR"/>
              </w:rPr>
              <w:t xml:space="preserve"> cấp xã phân công và trực tiếp chỉ đạo cơ quan chuyên môn thuộc </w:t>
            </w:r>
            <w:r w:rsidR="00304686" w:rsidRPr="006F6D49">
              <w:rPr>
                <w:rFonts w:cs="Times New Roman"/>
                <w:sz w:val="24"/>
                <w:szCs w:val="24"/>
                <w:lang w:val="pt-BR"/>
              </w:rPr>
              <w:t>UBND</w:t>
            </w:r>
            <w:r w:rsidRPr="006F6D49">
              <w:rPr>
                <w:rFonts w:cs="Times New Roman"/>
                <w:sz w:val="24"/>
                <w:szCs w:val="24"/>
                <w:lang w:val="pt-BR"/>
              </w:rPr>
              <w:t xml:space="preserve"> cấp xã soạn thảo.</w:t>
            </w:r>
          </w:p>
          <w:p w14:paraId="20B7986A"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2. Cơ quan chủ trì soạn thảo có trách nhiệm:</w:t>
            </w:r>
          </w:p>
          <w:p w14:paraId="3E5EE6DC" w14:textId="2A4CEBBB"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a) Nghiên cứu chủ trương, đường lối của Đảng, chính sách của Nhà nước, văn bản của cơ quan nhà nước cấp trên, nghị quyết của </w:t>
            </w:r>
            <w:r w:rsidR="00304686" w:rsidRPr="006F6D49">
              <w:rPr>
                <w:rFonts w:cs="Times New Roman"/>
                <w:sz w:val="24"/>
                <w:szCs w:val="24"/>
              </w:rPr>
              <w:t>HĐND</w:t>
            </w:r>
            <w:r w:rsidRPr="006F6D49">
              <w:rPr>
                <w:rFonts w:cs="Times New Roman"/>
                <w:sz w:val="24"/>
                <w:szCs w:val="24"/>
              </w:rPr>
              <w:t xml:space="preserve"> cùng cấp, tài liệu có liên quan đến dự thảo quyết định và thực tế ở địa phương;</w:t>
            </w:r>
          </w:p>
          <w:p w14:paraId="59CB6348"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Tổ chức việc soạn thảo. Trường hợp cần thiết, mời đại diện các cơ quan, tổ chức, cá nhân có liên quan tham gia việc soạn thảo;</w:t>
            </w:r>
          </w:p>
          <w:p w14:paraId="6AACA76E"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c) Tổ chức lấy ý kiến đối tượng chịu sự tác động trực tiếp của dự thảo quyết định;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7CA024D6"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d) Tổng hợp, nghiên cứu tiếp thu, giải trình các ý kiến góp ý và hoàn thiện hồ sơ dự thảo quyết định.</w:t>
            </w:r>
          </w:p>
          <w:p w14:paraId="26B22BF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3. Hồ sơ dự thảo quyết định bao gồm các tài liệu sau đây: </w:t>
            </w:r>
          </w:p>
          <w:p w14:paraId="1C4C7C5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Dự thảo Tờ trình;</w:t>
            </w:r>
          </w:p>
          <w:p w14:paraId="3D49F90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Dự thảo quyết định;</w:t>
            </w:r>
          </w:p>
          <w:p w14:paraId="3064427C" w14:textId="59E28370" w:rsidR="00E56916"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r w:rsidRPr="006F6D49">
              <w:rPr>
                <w:rFonts w:cs="Times New Roman"/>
                <w:sz w:val="24"/>
                <w:szCs w:val="24"/>
              </w:rPr>
              <w:t>c) Tài liệu khác (nếu có).</w:t>
            </w:r>
          </w:p>
        </w:tc>
        <w:tc>
          <w:tcPr>
            <w:tcW w:w="2703" w:type="dxa"/>
          </w:tcPr>
          <w:p w14:paraId="1330F1D6" w14:textId="5CBDC412" w:rsidR="00E762C9" w:rsidRPr="006F6D49" w:rsidRDefault="00E762C9" w:rsidP="006F6D49">
            <w:pPr>
              <w:spacing w:after="0" w:line="340" w:lineRule="exact"/>
              <w:rPr>
                <w:rFonts w:eastAsia="Times New Roman" w:cs="Times New Roman"/>
                <w:sz w:val="24"/>
                <w:szCs w:val="24"/>
              </w:rPr>
            </w:pPr>
            <w:r w:rsidRPr="006F6D49">
              <w:rPr>
                <w:rFonts w:cs="Times New Roman"/>
                <w:sz w:val="24"/>
                <w:szCs w:val="24"/>
                <w:lang w:val="it-IT"/>
              </w:rPr>
              <w:lastRenderedPageBreak/>
              <w:t>Điều khoản này quy định trên cơ sở Điề</w:t>
            </w:r>
            <w:r w:rsidR="003F2FBE">
              <w:rPr>
                <w:rFonts w:cs="Times New Roman"/>
                <w:sz w:val="24"/>
                <w:szCs w:val="24"/>
                <w:lang w:val="it-IT"/>
              </w:rPr>
              <w:t>u 57</w:t>
            </w:r>
            <w:r w:rsidRPr="006F6D49">
              <w:rPr>
                <w:rFonts w:cs="Times New Roman"/>
                <w:sz w:val="24"/>
                <w:szCs w:val="24"/>
                <w:lang w:val="it-IT"/>
              </w:rPr>
              <w:t xml:space="preserve"> của </w:t>
            </w:r>
            <w:r w:rsidRPr="00033FCF">
              <w:rPr>
                <w:rFonts w:eastAsia="Times New Roman" w:cs="Times New Roman"/>
                <w:bCs/>
                <w:sz w:val="24"/>
                <w:szCs w:val="24"/>
              </w:rPr>
              <w:t>Nghị định 78/2025/NĐ-CP đã được sửa đổi, bổ sung tại Nghị định số 187/2025/NĐ-CP</w:t>
            </w:r>
          </w:p>
          <w:p w14:paraId="11575748" w14:textId="77777777" w:rsidR="00E56916" w:rsidRPr="006F6D49" w:rsidRDefault="00E56916" w:rsidP="006F6D49">
            <w:pPr>
              <w:spacing w:after="0" w:line="340" w:lineRule="exact"/>
              <w:ind w:firstLine="284"/>
              <w:rPr>
                <w:rFonts w:cs="Times New Roman"/>
                <w:sz w:val="24"/>
                <w:szCs w:val="24"/>
                <w:lang w:val="it-IT"/>
              </w:rPr>
            </w:pPr>
          </w:p>
        </w:tc>
      </w:tr>
      <w:tr w:rsidR="00001928" w:rsidRPr="006F6D49" w14:paraId="7CC6D4A6" w14:textId="77777777" w:rsidTr="00192810">
        <w:tblPrEx>
          <w:jc w:val="left"/>
        </w:tblPrEx>
        <w:tc>
          <w:tcPr>
            <w:tcW w:w="846" w:type="dxa"/>
            <w:vAlign w:val="center"/>
          </w:tcPr>
          <w:p w14:paraId="36BDBC02"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1F3037A6" w14:textId="4D9D245F" w:rsidR="00E762C9" w:rsidRPr="003F2FBE" w:rsidRDefault="00E762C9" w:rsidP="003F2FBE">
            <w:pPr>
              <w:pStyle w:val="NormalWeb"/>
              <w:shd w:val="clear" w:color="auto" w:fill="FFFFFF"/>
              <w:spacing w:before="0" w:beforeAutospacing="0" w:after="0" w:afterAutospacing="0" w:line="340" w:lineRule="exact"/>
              <w:ind w:firstLine="510"/>
              <w:jc w:val="both"/>
              <w:textAlignment w:val="baseline"/>
              <w:rPr>
                <w:b/>
                <w:bCs/>
                <w:bdr w:val="none" w:sz="0" w:space="0" w:color="auto" w:frame="1"/>
              </w:rPr>
            </w:pPr>
            <w:r w:rsidRPr="006F6D49">
              <w:rPr>
                <w:rStyle w:val="Strong"/>
                <w:bdr w:val="none" w:sz="0" w:space="0" w:color="auto" w:frame="1"/>
              </w:rPr>
              <w:t>Điều </w:t>
            </w:r>
            <w:bookmarkStart w:id="13" w:name="Chuong_I_Muc_5_Dieu_58"/>
            <w:bookmarkEnd w:id="13"/>
            <w:r w:rsidRPr="006F6D49">
              <w:rPr>
                <w:rStyle w:val="Strong"/>
                <w:bdr w:val="none" w:sz="0" w:space="0" w:color="auto" w:frame="1"/>
              </w:rPr>
              <w:t>5</w:t>
            </w:r>
            <w:r w:rsidR="003F2FBE">
              <w:rPr>
                <w:rStyle w:val="Strong"/>
                <w:bdr w:val="none" w:sz="0" w:space="0" w:color="auto" w:frame="1"/>
              </w:rPr>
              <w:t>8. Thẩm định dự thảo quyết định</w:t>
            </w:r>
          </w:p>
          <w:p w14:paraId="471ACC9D" w14:textId="5BFEA642" w:rsidR="00E762C9" w:rsidRPr="006F6D49" w:rsidRDefault="00763BB0" w:rsidP="006F6D49">
            <w:pPr>
              <w:pStyle w:val="NormalWeb"/>
              <w:shd w:val="clear" w:color="auto" w:fill="FFFFFF"/>
              <w:spacing w:before="0" w:beforeAutospacing="0" w:after="0" w:afterAutospacing="0" w:line="340" w:lineRule="exact"/>
              <w:ind w:firstLine="510"/>
              <w:jc w:val="both"/>
              <w:textAlignment w:val="baseline"/>
            </w:pPr>
            <w:r w:rsidRPr="006F6D49">
              <w:rPr>
                <w:shd w:val="clear" w:color="auto" w:fill="FFFFFF"/>
              </w:rPr>
              <w:t xml:space="preserve">“1. Văn phòng </w:t>
            </w:r>
            <w:r w:rsidR="00304686" w:rsidRPr="006F6D49">
              <w:rPr>
                <w:shd w:val="clear" w:color="auto" w:fill="FFFFFF"/>
              </w:rPr>
              <w:t>HĐND</w:t>
            </w:r>
            <w:r w:rsidRPr="006F6D49">
              <w:rPr>
                <w:shd w:val="clear" w:color="auto" w:fill="FFFFFF"/>
              </w:rPr>
              <w:t xml:space="preserve"> và </w:t>
            </w:r>
            <w:r w:rsidR="00304686" w:rsidRPr="006F6D49">
              <w:rPr>
                <w:shd w:val="clear" w:color="auto" w:fill="FFFFFF"/>
              </w:rPr>
              <w:t>UBND</w:t>
            </w:r>
            <w:r w:rsidRPr="006F6D49">
              <w:rPr>
                <w:shd w:val="clear" w:color="auto" w:fill="FFFFFF"/>
              </w:rPr>
              <w:t xml:space="preserve"> cấp xã thẩm định dự thảo quyết định trước khi trình </w:t>
            </w:r>
            <w:r w:rsidR="00304686" w:rsidRPr="006F6D49">
              <w:rPr>
                <w:shd w:val="clear" w:color="auto" w:fill="FFFFFF"/>
              </w:rPr>
              <w:t>UBND</w:t>
            </w:r>
            <w:r w:rsidRPr="006F6D49">
              <w:rPr>
                <w:shd w:val="clear" w:color="auto" w:fill="FFFFFF"/>
              </w:rPr>
              <w:t xml:space="preserve"> trong thời hạn 10 ngày kể từ ngày nhận đủ hồ sơ</w:t>
            </w:r>
          </w:p>
          <w:p w14:paraId="6A288B42" w14:textId="77777777" w:rsidR="00E762C9" w:rsidRPr="006F6D49" w:rsidRDefault="00E762C9" w:rsidP="006F6D49">
            <w:pPr>
              <w:pStyle w:val="NormalWeb"/>
              <w:shd w:val="clear" w:color="auto" w:fill="FFFFFF"/>
              <w:spacing w:before="0" w:beforeAutospacing="0" w:after="0" w:afterAutospacing="0" w:line="340" w:lineRule="exact"/>
              <w:ind w:firstLine="510"/>
              <w:jc w:val="both"/>
              <w:textAlignment w:val="baseline"/>
            </w:pPr>
            <w:r w:rsidRPr="006F6D49">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14:paraId="30735638" w14:textId="77777777" w:rsidR="00E762C9" w:rsidRPr="006F6D49" w:rsidRDefault="00E762C9" w:rsidP="006F6D49">
            <w:pPr>
              <w:pStyle w:val="NormalWeb"/>
              <w:shd w:val="clear" w:color="auto" w:fill="FFFFFF"/>
              <w:spacing w:before="0" w:beforeAutospacing="0" w:after="0" w:afterAutospacing="0" w:line="340" w:lineRule="exact"/>
              <w:ind w:firstLine="510"/>
              <w:jc w:val="both"/>
              <w:textAlignment w:val="baseline"/>
            </w:pPr>
            <w:r w:rsidRPr="006F6D49">
              <w:t>a) Tài liệu quy định tại khoản 3 Điều 57 của Nghị định này;</w:t>
            </w:r>
          </w:p>
          <w:p w14:paraId="53BF63C1" w14:textId="77777777" w:rsidR="00E762C9" w:rsidRPr="006F6D49" w:rsidRDefault="00E762C9" w:rsidP="006F6D49">
            <w:pPr>
              <w:pStyle w:val="NormalWeb"/>
              <w:shd w:val="clear" w:color="auto" w:fill="FFFFFF"/>
              <w:spacing w:before="0" w:beforeAutospacing="0" w:after="0" w:afterAutospacing="0" w:line="340" w:lineRule="exact"/>
              <w:ind w:firstLine="510"/>
              <w:jc w:val="both"/>
              <w:textAlignment w:val="baseline"/>
            </w:pPr>
            <w:r w:rsidRPr="006F6D49">
              <w:t>b) Bản tổng hợp ý kiến, tiếp thu, giải trình ý kiến góp ý.</w:t>
            </w:r>
          </w:p>
          <w:p w14:paraId="7062D2E7" w14:textId="77777777" w:rsidR="00E762C9" w:rsidRPr="006F6D49" w:rsidRDefault="00E762C9" w:rsidP="006F6D49">
            <w:pPr>
              <w:pStyle w:val="NormalWeb"/>
              <w:shd w:val="clear" w:color="auto" w:fill="FFFFFF"/>
              <w:spacing w:before="0" w:beforeAutospacing="0" w:after="0" w:afterAutospacing="0" w:line="340" w:lineRule="exact"/>
              <w:ind w:firstLine="510"/>
              <w:jc w:val="both"/>
              <w:textAlignment w:val="baseline"/>
            </w:pPr>
            <w:r w:rsidRPr="006F6D49">
              <w:t>3. Việc thẩm định được thực hiện theo quy định tại các khoản 3, 4, 5 và 6 Điều 53 của Nghị định này.</w:t>
            </w:r>
          </w:p>
          <w:p w14:paraId="27E2684D"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2BAD37EB"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t xml:space="preserve">Điều 24. Thẩm định dự thảo quyết định </w:t>
            </w:r>
          </w:p>
          <w:p w14:paraId="2F4708C4" w14:textId="6C732F20" w:rsidR="001B6A95" w:rsidRPr="006F6D49" w:rsidRDefault="001B6A95" w:rsidP="006F6D49">
            <w:pPr>
              <w:spacing w:after="0" w:line="340" w:lineRule="exact"/>
              <w:ind w:firstLine="510"/>
              <w:rPr>
                <w:rFonts w:cs="Times New Roman"/>
                <w:bCs/>
                <w:sz w:val="24"/>
                <w:szCs w:val="24"/>
                <w:lang w:val="pt-BR"/>
              </w:rPr>
            </w:pPr>
            <w:r w:rsidRPr="006F6D49">
              <w:rPr>
                <w:rFonts w:cs="Times New Roman"/>
                <w:sz w:val="24"/>
                <w:szCs w:val="24"/>
                <w:shd w:val="clear" w:color="auto" w:fill="FFFFFF"/>
                <w:lang w:val="pt-BR"/>
              </w:rPr>
              <w:t xml:space="preserve">1. Văn phòng </w:t>
            </w:r>
            <w:r w:rsidR="00304686" w:rsidRPr="006F6D49">
              <w:rPr>
                <w:rFonts w:cs="Times New Roman"/>
                <w:sz w:val="24"/>
                <w:szCs w:val="24"/>
                <w:shd w:val="clear" w:color="auto" w:fill="FFFFFF"/>
                <w:lang w:val="pt-BR"/>
              </w:rPr>
              <w:t>HĐND</w:t>
            </w:r>
            <w:r w:rsidRPr="006F6D49">
              <w:rPr>
                <w:rFonts w:cs="Times New Roman"/>
                <w:sz w:val="24"/>
                <w:szCs w:val="24"/>
                <w:shd w:val="clear" w:color="auto" w:fill="FFFFFF"/>
                <w:lang w:val="pt-BR"/>
              </w:rPr>
              <w:t xml:space="preserve"> và </w:t>
            </w:r>
            <w:r w:rsidR="00304686" w:rsidRPr="006F6D49">
              <w:rPr>
                <w:rFonts w:cs="Times New Roman"/>
                <w:sz w:val="24"/>
                <w:szCs w:val="24"/>
                <w:shd w:val="clear" w:color="auto" w:fill="FFFFFF"/>
                <w:lang w:val="pt-BR"/>
              </w:rPr>
              <w:t>UBND</w:t>
            </w:r>
            <w:r w:rsidRPr="006F6D49">
              <w:rPr>
                <w:rFonts w:cs="Times New Roman"/>
                <w:sz w:val="24"/>
                <w:szCs w:val="24"/>
                <w:shd w:val="clear" w:color="auto" w:fill="FFFFFF"/>
                <w:lang w:val="pt-BR"/>
              </w:rPr>
              <w:t xml:space="preserve"> cấp xã thẩm định dự thảo quyết định trước khi trình </w:t>
            </w:r>
            <w:r w:rsidR="00304686" w:rsidRPr="006F6D49">
              <w:rPr>
                <w:rFonts w:cs="Times New Roman"/>
                <w:sz w:val="24"/>
                <w:szCs w:val="24"/>
                <w:shd w:val="clear" w:color="auto" w:fill="FFFFFF"/>
                <w:lang w:val="pt-BR"/>
              </w:rPr>
              <w:t>UBND</w:t>
            </w:r>
            <w:r w:rsidRPr="006F6D49">
              <w:rPr>
                <w:rFonts w:cs="Times New Roman"/>
                <w:sz w:val="24"/>
                <w:szCs w:val="24"/>
                <w:lang w:val="pt-BR"/>
              </w:rPr>
              <w:t xml:space="preserve"> cấp xã</w:t>
            </w:r>
            <w:r w:rsidRPr="006F6D49">
              <w:rPr>
                <w:rFonts w:cs="Times New Roman"/>
                <w:sz w:val="24"/>
                <w:szCs w:val="24"/>
                <w:shd w:val="clear" w:color="auto" w:fill="FFFFFF"/>
                <w:lang w:val="pt-BR"/>
              </w:rPr>
              <w:t xml:space="preserve"> trong thời hạn 10 ngày kể từ ngày nhận đủ hồ sơ.</w:t>
            </w:r>
          </w:p>
          <w:p w14:paraId="53280B3D"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14:paraId="4243FA4D"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Tài liệu quy định tại </w:t>
            </w:r>
            <w:r w:rsidRPr="006F6D49">
              <w:rPr>
                <w:rStyle w:val="text-link"/>
                <w:rFonts w:cs="Times New Roman"/>
                <w:sz w:val="24"/>
                <w:szCs w:val="24"/>
              </w:rPr>
              <w:t>khoản 3 Điều 21 của Quy định này</w:t>
            </w:r>
            <w:r w:rsidRPr="006F6D49">
              <w:rPr>
                <w:rFonts w:cs="Times New Roman"/>
                <w:sz w:val="24"/>
                <w:szCs w:val="24"/>
              </w:rPr>
              <w:t>;</w:t>
            </w:r>
          </w:p>
          <w:p w14:paraId="44E63F54"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Bản tổng hợp ý kiến, tiếp thu, giải trình ý kiến góp ý.</w:t>
            </w:r>
          </w:p>
          <w:p w14:paraId="50184DCF"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3. Việc thẩm định được thực hiện theo quy định tại </w:t>
            </w:r>
            <w:r w:rsidRPr="006F6D49">
              <w:rPr>
                <w:rStyle w:val="text-link"/>
                <w:rFonts w:cs="Times New Roman"/>
                <w:sz w:val="24"/>
                <w:szCs w:val="24"/>
              </w:rPr>
              <w:t>các khoản 3, 4, 5 và 6 Điều 17 của Quy định này</w:t>
            </w:r>
            <w:r w:rsidRPr="006F6D49">
              <w:rPr>
                <w:rFonts w:cs="Times New Roman"/>
                <w:sz w:val="24"/>
                <w:szCs w:val="24"/>
              </w:rPr>
              <w:t>.</w:t>
            </w:r>
          </w:p>
          <w:p w14:paraId="33C82811"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3BAF547B" w14:textId="75434247" w:rsidR="00E762C9" w:rsidRPr="006F6D49" w:rsidRDefault="00E762C9" w:rsidP="006F6D49">
            <w:pPr>
              <w:spacing w:after="0" w:line="340" w:lineRule="exact"/>
              <w:rPr>
                <w:rFonts w:eastAsia="Times New Roman" w:cs="Times New Roman"/>
                <w:sz w:val="24"/>
                <w:szCs w:val="24"/>
              </w:rPr>
            </w:pPr>
            <w:r w:rsidRPr="006F6D49">
              <w:rPr>
                <w:rFonts w:cs="Times New Roman"/>
                <w:sz w:val="24"/>
                <w:szCs w:val="24"/>
                <w:lang w:val="it-IT"/>
              </w:rPr>
              <w:t>Điều khoản này quy định trên cơ sở Điề</w:t>
            </w:r>
            <w:r w:rsidR="003F2FBE">
              <w:rPr>
                <w:rFonts w:cs="Times New Roman"/>
                <w:sz w:val="24"/>
                <w:szCs w:val="24"/>
                <w:lang w:val="it-IT"/>
              </w:rPr>
              <w:t>u 58</w:t>
            </w:r>
            <w:r w:rsidRPr="006F6D49">
              <w:rPr>
                <w:rFonts w:cs="Times New Roman"/>
                <w:sz w:val="24"/>
                <w:szCs w:val="24"/>
                <w:lang w:val="it-IT"/>
              </w:rPr>
              <w:t xml:space="preserve"> của </w:t>
            </w:r>
            <w:r w:rsidRPr="00033FCF">
              <w:rPr>
                <w:rFonts w:eastAsia="Times New Roman" w:cs="Times New Roman"/>
                <w:bCs/>
                <w:sz w:val="24"/>
                <w:szCs w:val="24"/>
              </w:rPr>
              <w:t>Nghị định 78/2025/NĐ-CP đã được sửa đổi, bổ sung tại Nghị định số 187/2025/NĐ-CP</w:t>
            </w:r>
          </w:p>
          <w:p w14:paraId="20B5E2B4" w14:textId="77777777" w:rsidR="00E56916" w:rsidRPr="006F6D49" w:rsidRDefault="00E56916" w:rsidP="006F6D49">
            <w:pPr>
              <w:spacing w:after="0" w:line="340" w:lineRule="exact"/>
              <w:ind w:firstLine="284"/>
              <w:rPr>
                <w:rFonts w:cs="Times New Roman"/>
                <w:sz w:val="24"/>
                <w:szCs w:val="24"/>
                <w:lang w:val="it-IT"/>
              </w:rPr>
            </w:pPr>
          </w:p>
        </w:tc>
      </w:tr>
      <w:tr w:rsidR="00001928" w:rsidRPr="006F6D49" w14:paraId="187A50B4" w14:textId="77777777" w:rsidTr="00192810">
        <w:tblPrEx>
          <w:jc w:val="left"/>
        </w:tblPrEx>
        <w:tc>
          <w:tcPr>
            <w:tcW w:w="846" w:type="dxa"/>
            <w:vAlign w:val="center"/>
          </w:tcPr>
          <w:p w14:paraId="62B0399C"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32153480" w14:textId="727AAE49"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rPr>
                <w:rStyle w:val="Strong"/>
                <w:bdr w:val="none" w:sz="0" w:space="0" w:color="auto" w:frame="1"/>
              </w:rPr>
            </w:pPr>
            <w:r w:rsidRPr="006F6D49">
              <w:rPr>
                <w:rStyle w:val="Strong"/>
                <w:bdr w:val="none" w:sz="0" w:space="0" w:color="auto" w:frame="1"/>
              </w:rPr>
              <w:t>Điều </w:t>
            </w:r>
            <w:bookmarkStart w:id="14" w:name="Chuong_I_Muc_5_Dieu_59"/>
            <w:bookmarkEnd w:id="14"/>
            <w:r w:rsidRPr="006F6D49">
              <w:rPr>
                <w:rStyle w:val="Strong"/>
                <w:bdr w:val="none" w:sz="0" w:space="0" w:color="auto" w:frame="1"/>
              </w:rPr>
              <w:t>59. Xem xét, thông qua dự thảo quyết định</w:t>
            </w:r>
          </w:p>
          <w:p w14:paraId="4806D029" w14:textId="77777777" w:rsidR="00763BB0" w:rsidRPr="006F6D49" w:rsidRDefault="00763BB0"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Nghị định 78/2025/NĐ-CP và Nghị định số 187/2025/NĐ-CP</w:t>
            </w:r>
          </w:p>
          <w:p w14:paraId="677D2BD1" w14:textId="77777777"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pPr>
          </w:p>
          <w:p w14:paraId="728BE96A" w14:textId="1B664089"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pPr>
            <w:r w:rsidRPr="006F6D49">
              <w:t xml:space="preserve">1. Cơ quan chủ trì soạn thảo gửi hồ sơ dự thảo quyết định đến </w:t>
            </w:r>
            <w:r w:rsidR="00304686" w:rsidRPr="006F6D49">
              <w:t>UBND</w:t>
            </w:r>
            <w:r w:rsidRPr="006F6D49">
              <w:t xml:space="preserve"> chậm nhất là 03 ngày làm việc trước ngày </w:t>
            </w:r>
            <w:r w:rsidR="00304686" w:rsidRPr="006F6D49">
              <w:t>UBND</w:t>
            </w:r>
            <w:r w:rsidRPr="006F6D49">
              <w:t xml:space="preserve"> họp.</w:t>
            </w:r>
          </w:p>
          <w:p w14:paraId="7C867C51" w14:textId="28A07ABF"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pPr>
            <w:r w:rsidRPr="006F6D49">
              <w:lastRenderedPageBreak/>
              <w:t xml:space="preserve">2. Hồ sơ trình </w:t>
            </w:r>
            <w:r w:rsidR="00304686" w:rsidRPr="006F6D49">
              <w:t>UBND</w:t>
            </w:r>
            <w:r w:rsidRPr="006F6D49">
              <w:t xml:space="preserve"> gửi bằng bản điện tử và 01 bản giấy, bao gồm: tài liệu quy định tại khoản 2 Điều 58 của Nghị định này và báo cáo thẩm định, báo cáo tiếp thu, giải trình ý kiến thẩm định.</w:t>
            </w:r>
          </w:p>
          <w:p w14:paraId="4E5C3685" w14:textId="741714BE"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pPr>
            <w:r w:rsidRPr="006F6D49">
              <w:t xml:space="preserve">3. Tùy theo tính chất và nội dung của dự thảo quyết định, Chủ tịch </w:t>
            </w:r>
            <w:r w:rsidR="00304686" w:rsidRPr="006F6D49">
              <w:t>UBND</w:t>
            </w:r>
            <w:r w:rsidRPr="006F6D49">
              <w:t xml:space="preserve"> quyết định phương thức xem xét, thông qua dự thảo quyết định theo Quy chế làm việc của </w:t>
            </w:r>
            <w:r w:rsidR="00304686" w:rsidRPr="006F6D49">
              <w:t>UBND</w:t>
            </w:r>
            <w:r w:rsidRPr="006F6D49">
              <w:t>.</w:t>
            </w:r>
          </w:p>
          <w:p w14:paraId="42A47956" w14:textId="3DFF003C" w:rsidR="00763BB0" w:rsidRPr="006F6D49" w:rsidRDefault="00763BB0" w:rsidP="006F6D49">
            <w:pPr>
              <w:pStyle w:val="NormalWeb"/>
              <w:shd w:val="clear" w:color="auto" w:fill="FFFFFF"/>
              <w:spacing w:before="0" w:beforeAutospacing="0" w:after="0" w:afterAutospacing="0" w:line="340" w:lineRule="exact"/>
              <w:ind w:firstLine="510"/>
              <w:jc w:val="both"/>
              <w:textAlignment w:val="baseline"/>
            </w:pPr>
            <w:r w:rsidRPr="006F6D49">
              <w:t xml:space="preserve">4. Chủ tịch </w:t>
            </w:r>
            <w:r w:rsidR="00304686" w:rsidRPr="006F6D49">
              <w:t>UBND</w:t>
            </w:r>
            <w:r w:rsidRPr="006F6D49">
              <w:t xml:space="preserve"> ký ban hành quyết định.</w:t>
            </w:r>
          </w:p>
          <w:p w14:paraId="1D9EEF4A" w14:textId="77777777" w:rsidR="00E56916" w:rsidRPr="006F6D49" w:rsidRDefault="00E56916" w:rsidP="006F6D49">
            <w:pPr>
              <w:pStyle w:val="NormalWeb"/>
              <w:shd w:val="clear" w:color="auto" w:fill="FFFFFF"/>
              <w:spacing w:before="0" w:beforeAutospacing="0" w:after="0" w:afterAutospacing="0" w:line="340" w:lineRule="exact"/>
              <w:ind w:firstLine="510"/>
              <w:jc w:val="both"/>
              <w:textAlignment w:val="baseline"/>
              <w:rPr>
                <w:b/>
                <w:bCs/>
              </w:rPr>
            </w:pPr>
          </w:p>
        </w:tc>
        <w:tc>
          <w:tcPr>
            <w:tcW w:w="5812" w:type="dxa"/>
            <w:shd w:val="clear" w:color="auto" w:fill="FFFFFF"/>
          </w:tcPr>
          <w:p w14:paraId="00377094" w14:textId="77777777" w:rsidR="001B6A95" w:rsidRPr="006F6D49" w:rsidRDefault="001B6A95" w:rsidP="006F6D49">
            <w:pPr>
              <w:pStyle w:val="Heading1"/>
              <w:spacing w:before="0" w:line="340" w:lineRule="exact"/>
              <w:ind w:firstLine="510"/>
              <w:outlineLvl w:val="0"/>
              <w:rPr>
                <w:rFonts w:cs="Times New Roman"/>
                <w:sz w:val="24"/>
                <w:szCs w:val="24"/>
                <w:lang w:val="pt-BR"/>
              </w:rPr>
            </w:pPr>
            <w:r w:rsidRPr="006F6D49">
              <w:rPr>
                <w:rFonts w:cs="Times New Roman"/>
                <w:sz w:val="24"/>
                <w:szCs w:val="24"/>
                <w:lang w:val="pt-BR"/>
              </w:rPr>
              <w:lastRenderedPageBreak/>
              <w:t xml:space="preserve">Điều 25. Xem xét, thông qua dự thảo quyết định </w:t>
            </w:r>
          </w:p>
          <w:p w14:paraId="69E68673" w14:textId="3D44DE3F"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1. Cơ quan chủ trì soạn thảo gửi hồ sơ dự thảo quyết định đến </w:t>
            </w:r>
            <w:r w:rsidR="00304686" w:rsidRPr="006F6D49">
              <w:rPr>
                <w:rFonts w:cs="Times New Roman"/>
                <w:sz w:val="24"/>
                <w:szCs w:val="24"/>
                <w:lang w:val="pt-BR"/>
              </w:rPr>
              <w:t>UBND</w:t>
            </w:r>
            <w:r w:rsidRPr="006F6D49">
              <w:rPr>
                <w:rFonts w:cs="Times New Roman"/>
                <w:sz w:val="24"/>
                <w:szCs w:val="24"/>
                <w:lang w:val="pt-BR"/>
              </w:rPr>
              <w:t xml:space="preserve"> cấp xã chậm nhất là 03 ngày làm việc trước ngày </w:t>
            </w:r>
            <w:r w:rsidR="00304686" w:rsidRPr="006F6D49">
              <w:rPr>
                <w:rFonts w:cs="Times New Roman"/>
                <w:sz w:val="24"/>
                <w:szCs w:val="24"/>
                <w:lang w:val="pt-BR"/>
              </w:rPr>
              <w:t>UBND</w:t>
            </w:r>
            <w:r w:rsidRPr="006F6D49">
              <w:rPr>
                <w:rFonts w:cs="Times New Roman"/>
                <w:sz w:val="24"/>
                <w:szCs w:val="24"/>
                <w:lang w:val="pt-BR"/>
              </w:rPr>
              <w:t xml:space="preserve"> cấp xã họp.</w:t>
            </w:r>
          </w:p>
          <w:p w14:paraId="4BC0DBD2" w14:textId="52E31E86"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2. Hồ sơ trình </w:t>
            </w:r>
            <w:r w:rsidR="00304686" w:rsidRPr="006F6D49">
              <w:rPr>
                <w:rFonts w:cs="Times New Roman"/>
                <w:sz w:val="24"/>
                <w:szCs w:val="24"/>
                <w:lang w:val="pt-BR"/>
              </w:rPr>
              <w:t>UBND</w:t>
            </w:r>
            <w:r w:rsidRPr="006F6D49">
              <w:rPr>
                <w:rFonts w:cs="Times New Roman"/>
                <w:sz w:val="24"/>
                <w:szCs w:val="24"/>
                <w:lang w:val="pt-BR"/>
              </w:rPr>
              <w:t xml:space="preserve"> cấp xã gửi bằng bản điện tử và 01 bản giấy, bao gồm: tài liệu quy định tại </w:t>
            </w:r>
            <w:r w:rsidRPr="006F6D49">
              <w:rPr>
                <w:rStyle w:val="text-link"/>
                <w:rFonts w:cs="Times New Roman"/>
                <w:sz w:val="24"/>
                <w:szCs w:val="24"/>
                <w:lang w:val="pt-BR"/>
              </w:rPr>
              <w:t xml:space="preserve">khoản 2 Điều </w:t>
            </w:r>
            <w:r w:rsidRPr="006F6D49">
              <w:rPr>
                <w:rStyle w:val="text-link"/>
                <w:rFonts w:cs="Times New Roman"/>
                <w:sz w:val="24"/>
                <w:szCs w:val="24"/>
                <w:lang w:val="pt-BR"/>
              </w:rPr>
              <w:lastRenderedPageBreak/>
              <w:t>22 của Quy định này</w:t>
            </w:r>
            <w:r w:rsidRPr="006F6D49">
              <w:rPr>
                <w:rFonts w:cs="Times New Roman"/>
                <w:sz w:val="24"/>
                <w:szCs w:val="24"/>
                <w:lang w:val="pt-BR"/>
              </w:rPr>
              <w:t> và báo cáo thẩm định, báo cáo tiếp thu, giải trình ý kiến thẩm định.</w:t>
            </w:r>
          </w:p>
          <w:p w14:paraId="40BDDAAF" w14:textId="570D330C"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3. Tùy theo tính chất và nội dung của dự thảo quyết định, Chủ tịch </w:t>
            </w:r>
            <w:r w:rsidR="00304686" w:rsidRPr="006F6D49">
              <w:rPr>
                <w:rFonts w:cs="Times New Roman"/>
                <w:sz w:val="24"/>
                <w:szCs w:val="24"/>
                <w:lang w:val="pt-BR"/>
              </w:rPr>
              <w:t>UBND</w:t>
            </w:r>
            <w:r w:rsidRPr="006F6D49">
              <w:rPr>
                <w:rFonts w:cs="Times New Roman"/>
                <w:sz w:val="24"/>
                <w:szCs w:val="24"/>
                <w:lang w:val="pt-BR"/>
              </w:rPr>
              <w:t xml:space="preserve"> cấp xã quyết định phương thức xem xét, thông qua dự thảo quyết định theo Quy chế làm việc của </w:t>
            </w:r>
            <w:r w:rsidR="00304686" w:rsidRPr="006F6D49">
              <w:rPr>
                <w:rFonts w:cs="Times New Roman"/>
                <w:sz w:val="24"/>
                <w:szCs w:val="24"/>
                <w:lang w:val="pt-BR"/>
              </w:rPr>
              <w:t>UBND</w:t>
            </w:r>
            <w:r w:rsidRPr="006F6D49">
              <w:rPr>
                <w:rFonts w:cs="Times New Roman"/>
                <w:sz w:val="24"/>
                <w:szCs w:val="24"/>
                <w:lang w:val="pt-BR"/>
              </w:rPr>
              <w:t xml:space="preserve"> cấp xã.</w:t>
            </w:r>
          </w:p>
          <w:p w14:paraId="4E7B4BC8" w14:textId="418D4982" w:rsidR="001B6A95" w:rsidRPr="006F6D49" w:rsidRDefault="001B6A95" w:rsidP="006F6D49">
            <w:pPr>
              <w:spacing w:after="0" w:line="340" w:lineRule="exact"/>
              <w:ind w:firstLine="510"/>
              <w:rPr>
                <w:rFonts w:cs="Times New Roman"/>
                <w:sz w:val="24"/>
                <w:szCs w:val="24"/>
                <w:lang w:val="pt-BR"/>
              </w:rPr>
            </w:pPr>
            <w:r w:rsidRPr="006F6D49">
              <w:rPr>
                <w:rFonts w:cs="Times New Roman"/>
                <w:sz w:val="24"/>
                <w:szCs w:val="24"/>
                <w:lang w:val="pt-BR"/>
              </w:rPr>
              <w:t xml:space="preserve">4. Chủ tịch </w:t>
            </w:r>
            <w:r w:rsidR="00304686" w:rsidRPr="006F6D49">
              <w:rPr>
                <w:rFonts w:cs="Times New Roman"/>
                <w:sz w:val="24"/>
                <w:szCs w:val="24"/>
                <w:lang w:val="pt-BR"/>
              </w:rPr>
              <w:t>UBND</w:t>
            </w:r>
            <w:r w:rsidRPr="006F6D49">
              <w:rPr>
                <w:rFonts w:cs="Times New Roman"/>
                <w:sz w:val="24"/>
                <w:szCs w:val="24"/>
                <w:lang w:val="pt-BR"/>
              </w:rPr>
              <w:t xml:space="preserve"> cấp xã ký ban hành quyết định.</w:t>
            </w:r>
          </w:p>
          <w:p w14:paraId="754EA6A6"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06E63CE5" w14:textId="661AF9BE" w:rsidR="00763BB0" w:rsidRPr="006F6D49" w:rsidRDefault="00763BB0" w:rsidP="006F6D49">
            <w:pPr>
              <w:spacing w:after="0" w:line="340" w:lineRule="exact"/>
              <w:rPr>
                <w:rFonts w:eastAsia="Times New Roman" w:cs="Times New Roman"/>
                <w:sz w:val="24"/>
                <w:szCs w:val="24"/>
              </w:rPr>
            </w:pPr>
            <w:r w:rsidRPr="006F6D49">
              <w:rPr>
                <w:rFonts w:cs="Times New Roman"/>
                <w:sz w:val="24"/>
                <w:szCs w:val="24"/>
                <w:lang w:val="it-IT"/>
              </w:rPr>
              <w:lastRenderedPageBreak/>
              <w:t>Điều khoản này quy định trên cơ sở Điề</w:t>
            </w:r>
            <w:r w:rsidR="003F2FBE">
              <w:rPr>
                <w:rFonts w:cs="Times New Roman"/>
                <w:sz w:val="24"/>
                <w:szCs w:val="24"/>
                <w:lang w:val="it-IT"/>
              </w:rPr>
              <w:t>u 59</w:t>
            </w:r>
            <w:r w:rsidRPr="006F6D49">
              <w:rPr>
                <w:rFonts w:cs="Times New Roman"/>
                <w:sz w:val="24"/>
                <w:szCs w:val="24"/>
                <w:lang w:val="it-IT"/>
              </w:rPr>
              <w:t xml:space="preserve"> của </w:t>
            </w:r>
            <w:r w:rsidRPr="00033FCF">
              <w:rPr>
                <w:rFonts w:eastAsia="Times New Roman" w:cs="Times New Roman"/>
                <w:bCs/>
                <w:sz w:val="24"/>
                <w:szCs w:val="24"/>
              </w:rPr>
              <w:t>Nghị định 78/2025/NĐ-CP đã được sửa đổi, bổ sung tại Nghị định số 187/2025/NĐ-CP</w:t>
            </w:r>
          </w:p>
          <w:p w14:paraId="655C140E" w14:textId="77777777" w:rsidR="00E56916" w:rsidRPr="006F6D49" w:rsidRDefault="00E56916" w:rsidP="006F6D49">
            <w:pPr>
              <w:spacing w:after="0" w:line="340" w:lineRule="exact"/>
              <w:ind w:firstLine="284"/>
              <w:rPr>
                <w:rFonts w:cs="Times New Roman"/>
                <w:sz w:val="24"/>
                <w:szCs w:val="24"/>
                <w:lang w:val="it-IT"/>
              </w:rPr>
            </w:pPr>
          </w:p>
        </w:tc>
      </w:tr>
      <w:tr w:rsidR="00001928" w:rsidRPr="006F6D49" w14:paraId="34B1A1F1" w14:textId="77777777" w:rsidTr="00192810">
        <w:tblPrEx>
          <w:jc w:val="left"/>
        </w:tblPrEx>
        <w:tc>
          <w:tcPr>
            <w:tcW w:w="846" w:type="dxa"/>
            <w:vAlign w:val="center"/>
          </w:tcPr>
          <w:p w14:paraId="1256C23C"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2BDF1045" w14:textId="2DA5C0E8" w:rsidR="00F87811" w:rsidRPr="006F6D49" w:rsidRDefault="003F2FBE" w:rsidP="006F6D49">
            <w:pPr>
              <w:spacing w:after="0" w:line="340" w:lineRule="exact"/>
              <w:ind w:firstLine="510"/>
              <w:rPr>
                <w:rFonts w:eastAsia="Times New Roman" w:cs="Times New Roman"/>
                <w:sz w:val="24"/>
                <w:szCs w:val="24"/>
              </w:rPr>
            </w:pPr>
            <w:r>
              <w:rPr>
                <w:rFonts w:eastAsia="Times New Roman" w:cs="Times New Roman"/>
                <w:b/>
                <w:bCs/>
                <w:sz w:val="24"/>
                <w:szCs w:val="24"/>
              </w:rPr>
              <w:t>Đ</w:t>
            </w:r>
            <w:r w:rsidR="00F87811" w:rsidRPr="006F6D49">
              <w:rPr>
                <w:rFonts w:eastAsia="Times New Roman" w:cs="Times New Roman"/>
                <w:b/>
                <w:bCs/>
                <w:sz w:val="24"/>
                <w:szCs w:val="24"/>
              </w:rPr>
              <w:t xml:space="preserve">iều 50. Trường hợp và thẩm quyền quyết định xây dựng, ban hành văn bản </w:t>
            </w:r>
            <w:r w:rsidR="00304686" w:rsidRPr="006F6D49">
              <w:rPr>
                <w:rFonts w:eastAsia="Times New Roman" w:cs="Times New Roman"/>
                <w:b/>
                <w:bCs/>
                <w:sz w:val="24"/>
                <w:szCs w:val="24"/>
              </w:rPr>
              <w:t>QPPL</w:t>
            </w:r>
            <w:r w:rsidR="00F87811" w:rsidRPr="006F6D49">
              <w:rPr>
                <w:rFonts w:eastAsia="Times New Roman" w:cs="Times New Roman"/>
                <w:b/>
                <w:bCs/>
                <w:sz w:val="24"/>
                <w:szCs w:val="24"/>
              </w:rPr>
              <w:t xml:space="preserve"> theo trình tự, thủ tục rút gọn</w:t>
            </w:r>
          </w:p>
          <w:p w14:paraId="2780003C" w14:textId="6C3DDCEE"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Việc xây dựng, ban hành văn bản </w:t>
            </w:r>
            <w:r w:rsidR="00304686" w:rsidRPr="006F6D49">
              <w:rPr>
                <w:rFonts w:eastAsia="Times New Roman" w:cs="Times New Roman"/>
                <w:sz w:val="24"/>
                <w:szCs w:val="24"/>
              </w:rPr>
              <w:t>QPPL</w:t>
            </w:r>
            <w:r w:rsidRPr="006F6D49">
              <w:rPr>
                <w:rFonts w:eastAsia="Times New Roman" w:cs="Times New Roman"/>
                <w:sz w:val="24"/>
                <w:szCs w:val="24"/>
              </w:rPr>
              <w:t xml:space="preserve"> được thực hiện theo trình tự, thủ tục rút gọn thuộc trường hợp sau đây:</w:t>
            </w:r>
          </w:p>
          <w:p w14:paraId="7495B71D"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Trường hợp khẩn cấp theo quy định của pháp luật về tình trạng khẩn cấp; khi có yêu cầu đột xuất, cấp bách vì lý do quốc phòng, an ninh, lợi ích quốc gia, phòng, chống thiên tai, dịch bệnh, cháy, nổ;</w:t>
            </w:r>
          </w:p>
          <w:p w14:paraId="2E9ED204"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Trường hợp cấp bách để giải quyết vấn đề phát sinh trong thực tiễn;</w:t>
            </w:r>
          </w:p>
          <w:p w14:paraId="1DEBAE4F" w14:textId="7FCEB7C8"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c) Trường hợp cần tạm ngưng hiệu lực toàn bộ hoặc một phần của văn bản </w:t>
            </w:r>
            <w:r w:rsidR="00304686" w:rsidRPr="006F6D49">
              <w:rPr>
                <w:rFonts w:eastAsia="Times New Roman" w:cs="Times New Roman"/>
                <w:sz w:val="24"/>
                <w:szCs w:val="24"/>
              </w:rPr>
              <w:t>QPPL</w:t>
            </w:r>
            <w:r w:rsidRPr="006F6D49">
              <w:rPr>
                <w:rFonts w:eastAsia="Times New Roman" w:cs="Times New Roman"/>
                <w:sz w:val="24"/>
                <w:szCs w:val="24"/>
              </w:rPr>
              <w:t xml:space="preserve"> để kịp thời bảo vệ lợi ích của Nhà nước, quyền, lợi ích hợp pháp của tổ chức, cá nhân;</w:t>
            </w:r>
          </w:p>
          <w:p w14:paraId="758AD1C8" w14:textId="094B198F"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d) Trường hợp cần sửa đổi ngay cho phù hợp với văn bản </w:t>
            </w:r>
            <w:r w:rsidR="00304686" w:rsidRPr="006F6D49">
              <w:rPr>
                <w:rFonts w:eastAsia="Times New Roman" w:cs="Times New Roman"/>
                <w:sz w:val="24"/>
                <w:szCs w:val="24"/>
              </w:rPr>
              <w:t>QPPL</w:t>
            </w:r>
            <w:r w:rsidRPr="006F6D49">
              <w:rPr>
                <w:rFonts w:eastAsia="Times New Roman" w:cs="Times New Roman"/>
                <w:sz w:val="24"/>
                <w:szCs w:val="24"/>
              </w:rPr>
              <w:t xml:space="preserve"> mới được ban hành; trường hợp cần ban hành ngay văn bản </w:t>
            </w:r>
            <w:r w:rsidR="00304686" w:rsidRPr="006F6D49">
              <w:rPr>
                <w:rFonts w:eastAsia="Times New Roman" w:cs="Times New Roman"/>
                <w:sz w:val="24"/>
                <w:szCs w:val="24"/>
              </w:rPr>
              <w:t>QPPL</w:t>
            </w:r>
            <w:r w:rsidRPr="006F6D49">
              <w:rPr>
                <w:rFonts w:eastAsia="Times New Roman" w:cs="Times New Roman"/>
                <w:sz w:val="24"/>
                <w:szCs w:val="24"/>
              </w:rPr>
              <w:t xml:space="preserve"> để thực hiện điều ước quốc tế có liên </w:t>
            </w:r>
            <w:r w:rsidRPr="006F6D49">
              <w:rPr>
                <w:rFonts w:eastAsia="Times New Roman" w:cs="Times New Roman"/>
                <w:sz w:val="24"/>
                <w:szCs w:val="24"/>
              </w:rPr>
              <w:lastRenderedPageBreak/>
              <w:t>quan mà nước Cộng hòa xã hội chủ nghĩa Việt Nam là thành viên;</w:t>
            </w:r>
          </w:p>
          <w:p w14:paraId="699ED1A0" w14:textId="6A95B39F"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đ) Trường hợp cần điều chỉnh thời hạn áp dụng toàn bộ hoặc một phần của văn bản </w:t>
            </w:r>
            <w:r w:rsidR="00304686" w:rsidRPr="006F6D49">
              <w:rPr>
                <w:rFonts w:eastAsia="Times New Roman" w:cs="Times New Roman"/>
                <w:sz w:val="24"/>
                <w:szCs w:val="24"/>
              </w:rPr>
              <w:t>QPPL</w:t>
            </w:r>
            <w:r w:rsidRPr="006F6D49">
              <w:rPr>
                <w:rFonts w:eastAsia="Times New Roman" w:cs="Times New Roman"/>
                <w:sz w:val="24"/>
                <w:szCs w:val="24"/>
              </w:rPr>
              <w:t xml:space="preserve"> trong một thời hạn nhất định để giải quyết những vấn đề cấp bách phát sinh trong thực tiễn;</w:t>
            </w:r>
          </w:p>
          <w:p w14:paraId="0CDCDD97" w14:textId="3013AD39"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e) Trường hợp ban hành văn bản quy định chi tiết của văn bản </w:t>
            </w:r>
            <w:r w:rsidR="00304686" w:rsidRPr="006F6D49">
              <w:rPr>
                <w:rFonts w:eastAsia="Times New Roman" w:cs="Times New Roman"/>
                <w:sz w:val="24"/>
                <w:szCs w:val="24"/>
              </w:rPr>
              <w:t>QPPL</w:t>
            </w:r>
            <w:r w:rsidRPr="006F6D49">
              <w:rPr>
                <w:rFonts w:eastAsia="Times New Roman" w:cs="Times New Roman"/>
                <w:sz w:val="24"/>
                <w:szCs w:val="24"/>
              </w:rPr>
              <w:t xml:space="preserve"> được ban hành theo trình tự, thủ tục rút gọn và trong trường hợp đặc biệt.</w:t>
            </w:r>
          </w:p>
          <w:p w14:paraId="102DA401" w14:textId="76E5614C"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Thẩm quyền quyết định việc xây dựng, ban hành văn bản </w:t>
            </w:r>
            <w:r w:rsidR="00304686" w:rsidRPr="006F6D49">
              <w:rPr>
                <w:rFonts w:eastAsia="Times New Roman" w:cs="Times New Roman"/>
                <w:sz w:val="24"/>
                <w:szCs w:val="24"/>
              </w:rPr>
              <w:t>QPPL</w:t>
            </w:r>
            <w:r w:rsidRPr="006F6D49">
              <w:rPr>
                <w:rFonts w:eastAsia="Times New Roman" w:cs="Times New Roman"/>
                <w:sz w:val="24"/>
                <w:szCs w:val="24"/>
              </w:rPr>
              <w:t xml:space="preserve"> theo trình tự, thủ tục rút gọn:</w:t>
            </w:r>
          </w:p>
          <w:p w14:paraId="41F96C0A"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Ủy ban Thường vụ Quốc hội tự mình hoặc theo đề nghị của cơ quan trình quyết định việc áp dụng trình tự, thủ tục rút gọn trong xây dựng, ban hành luật, nghị quyết của Quốc hội, pháp lệnh, nghị quyết của Ủy ban Thường vụ Quốc hội;</w:t>
            </w:r>
          </w:p>
          <w:p w14:paraId="18B2A5E2"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Chủ tịch nước tự mình hoặc theo đề nghị của Chính phủ, Tòa án nhân dân tối cao, Viện kiểm sát nhân dân tối cao hoặc cơ quan khác có thẩm quyền quyết định việc áp dụng trình tự, thủ tục rút gọn trong xây dựng, ban hành lệnh, quyết định của Chủ tịch nước;</w:t>
            </w:r>
          </w:p>
          <w:p w14:paraId="1892984F"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Chính phủ hoặc Thủ tướng Chính phủ tự mình hoặc theo đề nghị của cơ quan chủ trì soạn thảo quyết định việc áp dụng trình tự, thủ tục rút gọn trong xây dựng, ban hành nghị định, nghị quyết của Chính phủ, quyết định của Thủ tướng Chính phủ;</w:t>
            </w:r>
          </w:p>
          <w:p w14:paraId="4AE9D3EF" w14:textId="22172CD5" w:rsidR="00F87811" w:rsidRPr="006F6D49" w:rsidRDefault="00F87811" w:rsidP="006F6D49">
            <w:pPr>
              <w:widowControl w:val="0"/>
              <w:shd w:val="clear" w:color="auto" w:fill="FFFFFF" w:themeFill="background1"/>
              <w:spacing w:after="0" w:line="340" w:lineRule="exact"/>
              <w:ind w:firstLine="510"/>
              <w:rPr>
                <w:rFonts w:cs="Times New Roman"/>
                <w:sz w:val="24"/>
                <w:szCs w:val="24"/>
                <w:shd w:val="clear" w:color="auto" w:fill="FFFFFF"/>
              </w:rPr>
            </w:pPr>
            <w:r w:rsidRPr="006F6D49">
              <w:rPr>
                <w:rFonts w:eastAsia="Times New Roman" w:cs="Times New Roman"/>
                <w:sz w:val="24"/>
                <w:szCs w:val="24"/>
              </w:rPr>
              <w:t xml:space="preserve">d) Bộ trưởng, Thủ trưởng cơ quan ngang Bộ, Hội đồng Thẩm phán Tòa án nhân dân tối cao, Chánh án Tòa án nhân </w:t>
            </w:r>
            <w:r w:rsidRPr="006F6D49">
              <w:rPr>
                <w:rFonts w:eastAsia="Times New Roman" w:cs="Times New Roman"/>
                <w:sz w:val="24"/>
                <w:szCs w:val="24"/>
              </w:rPr>
              <w:lastRenderedPageBreak/>
              <w:t xml:space="preserve">dân tối cao, Viện trưởng Viện kiểm sát nhân dân tối cao, Tổng Kiểm toán nhà nước tự mình hoặc theo đề nghị của cơ quan chủ trì soạn thảo quyết định việc áp dụng trình tự, thủ tục rút gọn trong xây dựng, ban hành văn bản </w:t>
            </w:r>
            <w:r w:rsidR="00304686" w:rsidRPr="006F6D49">
              <w:rPr>
                <w:rFonts w:eastAsia="Times New Roman" w:cs="Times New Roman"/>
                <w:sz w:val="24"/>
                <w:szCs w:val="24"/>
              </w:rPr>
              <w:t>QPPL</w:t>
            </w:r>
            <w:r w:rsidRPr="006F6D49">
              <w:rPr>
                <w:rFonts w:eastAsia="Times New Roman" w:cs="Times New Roman"/>
                <w:sz w:val="24"/>
                <w:szCs w:val="24"/>
              </w:rPr>
              <w:t xml:space="preserve"> do mình ban hành hoặc liên tịch </w:t>
            </w:r>
            <w:r w:rsidRPr="006F6D49">
              <w:rPr>
                <w:rFonts w:cs="Times New Roman"/>
                <w:sz w:val="24"/>
                <w:szCs w:val="24"/>
                <w:shd w:val="clear" w:color="auto" w:fill="FFFFFF"/>
              </w:rPr>
              <w:t>ban hành;</w:t>
            </w:r>
          </w:p>
          <w:p w14:paraId="137C434C" w14:textId="57DDD025" w:rsidR="00F87811" w:rsidRPr="006F6D49" w:rsidRDefault="00F87811" w:rsidP="006F6D49">
            <w:pPr>
              <w:widowControl w:val="0"/>
              <w:shd w:val="clear" w:color="auto" w:fill="FFFFFF" w:themeFill="background1"/>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 xml:space="preserve">đ) Thường trực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theo đề nghị của cơ quan trình quyết định việc áp dụng trình tự, thủ tục rút gọn trong xây dựng, ban hành nghị quyết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theo đề nghị của cơ quan chủ trì soạn thảo quyết định việc áp dụng trình tự, thủ tục rút gọn trong xây dựng, ban hành quyết định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tự mình hoặc theo đề nghị của cơ quan chủ trì soạn thảo quyết định việc áp dụng trình tự, thủ tục rút gọn trong xây dựng, ban hành quyết định của mình;”.</w:t>
            </w:r>
          </w:p>
          <w:p w14:paraId="212E6E89" w14:textId="4DDDB139" w:rsidR="00F87811" w:rsidRPr="006F6D49" w:rsidRDefault="00F87811" w:rsidP="006F6D49">
            <w:pPr>
              <w:widowControl w:val="0"/>
              <w:shd w:val="clear" w:color="auto" w:fill="FFFFFF" w:themeFill="background1"/>
              <w:spacing w:after="0" w:line="340" w:lineRule="exact"/>
              <w:ind w:firstLine="510"/>
              <w:rPr>
                <w:rFonts w:cs="Times New Roman"/>
                <w:sz w:val="24"/>
                <w:szCs w:val="24"/>
                <w:shd w:val="clear" w:color="auto" w:fill="FFFFFF"/>
              </w:rPr>
            </w:pPr>
            <w:r w:rsidRPr="006F6D49">
              <w:rPr>
                <w:rFonts w:cs="Times New Roman"/>
                <w:sz w:val="24"/>
                <w:szCs w:val="24"/>
                <w:shd w:val="clear" w:color="auto" w:fill="FFFFFF"/>
              </w:rPr>
              <w:t xml:space="preserve">e) Chính quyền địa phương ở đơn vị hành chính - kinh tế đặc biệt quyết định việc áp dụng trình tự, thủ tục rút gọn trong xây dựng, ban hành văn bản </w:t>
            </w:r>
            <w:r w:rsidR="00304686" w:rsidRPr="006F6D49">
              <w:rPr>
                <w:rFonts w:cs="Times New Roman"/>
                <w:sz w:val="24"/>
                <w:szCs w:val="24"/>
                <w:shd w:val="clear" w:color="auto" w:fill="FFFFFF"/>
              </w:rPr>
              <w:t>QPPL</w:t>
            </w:r>
            <w:r w:rsidRPr="006F6D49">
              <w:rPr>
                <w:rFonts w:cs="Times New Roman"/>
                <w:sz w:val="24"/>
                <w:szCs w:val="24"/>
                <w:shd w:val="clear" w:color="auto" w:fill="FFFFFF"/>
              </w:rPr>
              <w:t xml:space="preserve"> do mình ban hành.</w:t>
            </w:r>
          </w:p>
          <w:p w14:paraId="25662A86"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15427230" w14:textId="7A87F008" w:rsidR="001B6A95" w:rsidRPr="006F6D49" w:rsidRDefault="001B6A95" w:rsidP="006F6D49">
            <w:pPr>
              <w:spacing w:after="0" w:line="340" w:lineRule="exact"/>
              <w:ind w:firstLine="510"/>
              <w:rPr>
                <w:rFonts w:cs="Times New Roman"/>
                <w:sz w:val="24"/>
                <w:szCs w:val="24"/>
              </w:rPr>
            </w:pPr>
            <w:r w:rsidRPr="006F6D49">
              <w:rPr>
                <w:rStyle w:val="Strong"/>
                <w:rFonts w:cs="Times New Roman"/>
                <w:kern w:val="2"/>
                <w:sz w:val="24"/>
                <w:szCs w:val="24"/>
                <w:lang w:val="nl-NL"/>
              </w:rPr>
              <w:lastRenderedPageBreak/>
              <w:t xml:space="preserve">Điều 26. </w:t>
            </w:r>
            <w:r w:rsidRPr="006F6D49">
              <w:rPr>
                <w:rFonts w:cs="Times New Roman"/>
                <w:b/>
                <w:bCs/>
                <w:sz w:val="24"/>
                <w:szCs w:val="24"/>
              </w:rPr>
              <w:t xml:space="preserve">Trường hợp và thẩm quyền quyết định xây dựng, ban hành văn bản </w:t>
            </w:r>
            <w:r w:rsidR="00304686" w:rsidRPr="006F6D49">
              <w:rPr>
                <w:rFonts w:cs="Times New Roman"/>
                <w:b/>
                <w:bCs/>
                <w:sz w:val="24"/>
                <w:szCs w:val="24"/>
              </w:rPr>
              <w:t>QPPL</w:t>
            </w:r>
            <w:r w:rsidRPr="006F6D49">
              <w:rPr>
                <w:rFonts w:cs="Times New Roman"/>
                <w:b/>
                <w:bCs/>
                <w:sz w:val="24"/>
                <w:szCs w:val="24"/>
              </w:rPr>
              <w:t xml:space="preserve"> theo trình tự, thủ tục rút gọn</w:t>
            </w:r>
          </w:p>
          <w:p w14:paraId="31234613" w14:textId="29DF9021"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1. Việc xây dựng, ban hành văn bản </w:t>
            </w:r>
            <w:r w:rsidR="00304686" w:rsidRPr="006F6D49">
              <w:rPr>
                <w:rFonts w:cs="Times New Roman"/>
                <w:sz w:val="24"/>
                <w:szCs w:val="24"/>
              </w:rPr>
              <w:t>QPPL</w:t>
            </w:r>
            <w:r w:rsidRPr="006F6D49">
              <w:rPr>
                <w:rFonts w:cs="Times New Roman"/>
                <w:sz w:val="24"/>
                <w:szCs w:val="24"/>
              </w:rPr>
              <w:t xml:space="preserve"> được thực hiện theo trình tự, thủ tục rút gọn thuộc trường hợp sau đây:</w:t>
            </w:r>
          </w:p>
          <w:p w14:paraId="314407F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Trường hợp khẩn cấp theo quy định của pháp luật về tình trạng khẩn cấp; khi có yêu cầu đột xuất, cấp bách vì lý do quốc phòng, an ninh, lợi ích quốc gia, phòng, chống thiên tai, dịch bệnh, cháy, nổ;</w:t>
            </w:r>
          </w:p>
          <w:p w14:paraId="19F17581"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Trường hợp cấp bách để giải quyết vấn đề phát sinh trong thực tiễn;</w:t>
            </w:r>
          </w:p>
          <w:p w14:paraId="5F359E3E" w14:textId="716413C8"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c) Trường hợp cần tạm ngưng hiệu lực toàn bộ hoặc một phần của văn bản </w:t>
            </w:r>
            <w:r w:rsidR="00304686" w:rsidRPr="006F6D49">
              <w:rPr>
                <w:rFonts w:cs="Times New Roman"/>
                <w:sz w:val="24"/>
                <w:szCs w:val="24"/>
              </w:rPr>
              <w:t>QPPL</w:t>
            </w:r>
            <w:r w:rsidRPr="006F6D49">
              <w:rPr>
                <w:rFonts w:cs="Times New Roman"/>
                <w:sz w:val="24"/>
                <w:szCs w:val="24"/>
              </w:rPr>
              <w:t xml:space="preserve"> để kịp thời bảo vệ lợi ích của Nhà nước, quyền, lợi ích hợp pháp của tổ chức, cá nhân;</w:t>
            </w:r>
          </w:p>
          <w:p w14:paraId="27049C32" w14:textId="6B439EA1"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d) Trường hợp cần sửa đổi ngay cho phù hợp với văn bản </w:t>
            </w:r>
            <w:r w:rsidR="00304686" w:rsidRPr="006F6D49">
              <w:rPr>
                <w:rFonts w:cs="Times New Roman"/>
                <w:sz w:val="24"/>
                <w:szCs w:val="24"/>
              </w:rPr>
              <w:t>QPPL</w:t>
            </w:r>
            <w:r w:rsidRPr="006F6D49">
              <w:rPr>
                <w:rFonts w:cs="Times New Roman"/>
                <w:sz w:val="24"/>
                <w:szCs w:val="24"/>
              </w:rPr>
              <w:t xml:space="preserve"> mới được ban hành; trường hợp cần ban hành ngay văn bản </w:t>
            </w:r>
            <w:r w:rsidR="00304686" w:rsidRPr="006F6D49">
              <w:rPr>
                <w:rFonts w:cs="Times New Roman"/>
                <w:sz w:val="24"/>
                <w:szCs w:val="24"/>
              </w:rPr>
              <w:t>QPPL</w:t>
            </w:r>
            <w:r w:rsidRPr="006F6D49">
              <w:rPr>
                <w:rFonts w:cs="Times New Roman"/>
                <w:sz w:val="24"/>
                <w:szCs w:val="24"/>
              </w:rPr>
              <w:t xml:space="preserve"> để thực hiện điều ước quốc tế có liên </w:t>
            </w:r>
            <w:r w:rsidRPr="006F6D49">
              <w:rPr>
                <w:rFonts w:cs="Times New Roman"/>
                <w:sz w:val="24"/>
                <w:szCs w:val="24"/>
              </w:rPr>
              <w:lastRenderedPageBreak/>
              <w:t>quan mà nước Cộng hòa xã hội chủ nghĩa Việt Nam là thành viên;</w:t>
            </w:r>
          </w:p>
          <w:p w14:paraId="76E904AD" w14:textId="7C7AD026"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đ) Trường hợp cần điều chỉnh thời hạn áp dụng toàn bộ hoặc một phần của văn bản </w:t>
            </w:r>
            <w:r w:rsidR="00304686" w:rsidRPr="006F6D49">
              <w:rPr>
                <w:rFonts w:cs="Times New Roman"/>
                <w:sz w:val="24"/>
                <w:szCs w:val="24"/>
              </w:rPr>
              <w:t>QPPL</w:t>
            </w:r>
            <w:r w:rsidRPr="006F6D49">
              <w:rPr>
                <w:rFonts w:cs="Times New Roman"/>
                <w:sz w:val="24"/>
                <w:szCs w:val="24"/>
              </w:rPr>
              <w:t xml:space="preserve"> trong một thời hạn nhất định để giải quyết những vấn đề cấp bách phát sinh trong thực tiễn;</w:t>
            </w:r>
          </w:p>
          <w:p w14:paraId="64654ADF" w14:textId="50C5271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e) Trường hợp ban hành văn bản quy định chi tiết của văn bản </w:t>
            </w:r>
            <w:r w:rsidR="00304686" w:rsidRPr="006F6D49">
              <w:rPr>
                <w:rFonts w:cs="Times New Roman"/>
                <w:sz w:val="24"/>
                <w:szCs w:val="24"/>
              </w:rPr>
              <w:t>QPPL</w:t>
            </w:r>
            <w:r w:rsidRPr="006F6D49">
              <w:rPr>
                <w:rFonts w:cs="Times New Roman"/>
                <w:sz w:val="24"/>
                <w:szCs w:val="24"/>
              </w:rPr>
              <w:t xml:space="preserve"> được ban hành theo trình tự, thủ tục rút gọn và trong trường hợp đặc biệt.</w:t>
            </w:r>
          </w:p>
          <w:p w14:paraId="1CF627C1" w14:textId="6C0134CB"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2. Thẩm quyền quyết định việc xây dựng, ban hành văn bản </w:t>
            </w:r>
            <w:r w:rsidR="00304686" w:rsidRPr="006F6D49">
              <w:rPr>
                <w:rFonts w:cs="Times New Roman"/>
                <w:sz w:val="24"/>
                <w:szCs w:val="24"/>
              </w:rPr>
              <w:t>QPPL</w:t>
            </w:r>
            <w:r w:rsidRPr="006F6D49">
              <w:rPr>
                <w:rFonts w:cs="Times New Roman"/>
                <w:sz w:val="24"/>
                <w:szCs w:val="24"/>
              </w:rPr>
              <w:t xml:space="preserve"> theo trình tự, thủ tục rút gọn:</w:t>
            </w:r>
          </w:p>
          <w:p w14:paraId="5B7A2F65" w14:textId="37C5274C" w:rsidR="00E56916"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r w:rsidRPr="006F6D49">
              <w:rPr>
                <w:rFonts w:cs="Times New Roman"/>
                <w:sz w:val="24"/>
                <w:szCs w:val="24"/>
                <w:shd w:val="clear" w:color="auto" w:fill="FFFFFF"/>
              </w:rPr>
              <w:t xml:space="preserve">Thường trực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theo đề nghị của cơ quan trình quyết định việc áp dụng trình tự, thủ tục rút gọn trong xây dựng, ban hành nghị quyết của </w:t>
            </w:r>
            <w:r w:rsidR="00304686" w:rsidRPr="006F6D49">
              <w:rPr>
                <w:rFonts w:cs="Times New Roman"/>
                <w:sz w:val="24"/>
                <w:szCs w:val="24"/>
                <w:shd w:val="clear" w:color="auto" w:fill="FFFFFF"/>
              </w:rPr>
              <w:t>HĐND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theo đề nghị của cơ quan chủ trì soạn thảo quyết định việc áp dụng trình tự, thủ tục rút gọn trong xây dựng, ban hành quyết định của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Chủ tịch </w:t>
            </w:r>
            <w:r w:rsidR="00304686" w:rsidRPr="006F6D49">
              <w:rPr>
                <w:rFonts w:cs="Times New Roman"/>
                <w:sz w:val="24"/>
                <w:szCs w:val="24"/>
                <w:shd w:val="clear" w:color="auto" w:fill="FFFFFF"/>
              </w:rPr>
              <w:t>UBND</w:t>
            </w:r>
            <w:r w:rsidRPr="006F6D49">
              <w:rPr>
                <w:rFonts w:cs="Times New Roman"/>
                <w:sz w:val="24"/>
                <w:szCs w:val="24"/>
                <w:shd w:val="clear" w:color="auto" w:fill="FFFFFF"/>
              </w:rPr>
              <w:t xml:space="preserve"> cấp tỉnh tự mình hoặc theo đề nghị của cơ quan chủ trì soạn thảo quyết định việc áp dụng trình tự, thủ tục rút gọn trong xây dựng, ban hành quyết định của mình</w:t>
            </w:r>
          </w:p>
        </w:tc>
        <w:tc>
          <w:tcPr>
            <w:tcW w:w="2703" w:type="dxa"/>
          </w:tcPr>
          <w:p w14:paraId="797911ED" w14:textId="0E1EA10E" w:rsidR="00E56916" w:rsidRPr="006F6D49" w:rsidRDefault="00F87811"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 Điều 50 Luật Ban hành văn bản  QPPL năm 2025, được sửa đổi, bổ sung tại Luật sửa đổi, bổ sung Luật Ban hành văn bản QPPL số 87/2025/QH15</w:t>
            </w:r>
          </w:p>
        </w:tc>
      </w:tr>
      <w:tr w:rsidR="00001928" w:rsidRPr="006F6D49" w14:paraId="20EDAD6A" w14:textId="77777777" w:rsidTr="00192810">
        <w:tblPrEx>
          <w:jc w:val="left"/>
        </w:tblPrEx>
        <w:tc>
          <w:tcPr>
            <w:tcW w:w="846" w:type="dxa"/>
            <w:vAlign w:val="center"/>
          </w:tcPr>
          <w:p w14:paraId="46C5C035"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7009DF87" w14:textId="7CFE1088"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b/>
                <w:bCs/>
                <w:sz w:val="24"/>
                <w:szCs w:val="24"/>
              </w:rPr>
              <w:t xml:space="preserve">Điều 59a. Trình tự, thủ tục rút gọn trong xây dựng, ban hành nghị quyết của </w:t>
            </w:r>
            <w:r w:rsidR="00304686" w:rsidRPr="006F6D49">
              <w:rPr>
                <w:rFonts w:eastAsia="Times New Roman" w:cs="Times New Roman"/>
                <w:b/>
                <w:bCs/>
                <w:sz w:val="24"/>
                <w:szCs w:val="24"/>
              </w:rPr>
              <w:t>HĐND</w:t>
            </w:r>
            <w:r w:rsidRPr="006F6D49">
              <w:rPr>
                <w:rFonts w:eastAsia="Times New Roman" w:cs="Times New Roman"/>
                <w:b/>
                <w:bCs/>
                <w:sz w:val="24"/>
                <w:szCs w:val="24"/>
              </w:rPr>
              <w:t xml:space="preserve"> các cấp</w:t>
            </w:r>
          </w:p>
          <w:p w14:paraId="45D1399A" w14:textId="6E91E67F"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Việc đề nghị, quyết định áp dụng trình tự, thủ tục rút gọn được thực hiện trước hoặc trong quá trình soạn thảo văn bản </w:t>
            </w:r>
            <w:r w:rsidR="00304686" w:rsidRPr="006F6D49">
              <w:rPr>
                <w:rFonts w:eastAsia="Times New Roman" w:cs="Times New Roman"/>
                <w:sz w:val="24"/>
                <w:szCs w:val="24"/>
              </w:rPr>
              <w:t>QPPL</w:t>
            </w:r>
            <w:r w:rsidRPr="006F6D49">
              <w:rPr>
                <w:rFonts w:eastAsia="Times New Roman" w:cs="Times New Roman"/>
                <w:sz w:val="24"/>
                <w:szCs w:val="24"/>
              </w:rPr>
              <w:t>.</w:t>
            </w:r>
            <w:r w:rsidRPr="006F6D49">
              <w:rPr>
                <w:rFonts w:eastAsia="Times New Roman" w:cs="Times New Roman"/>
                <w:sz w:val="24"/>
                <w:szCs w:val="24"/>
              </w:rPr>
              <w:br/>
              <w:t>2. Văn bản đề nghị áp dụng trình tự, thủ tục rút gọn thực hiện theo quy định tại khoản 3 Điều 51 của Luật.</w:t>
            </w:r>
            <w:r w:rsidRPr="006F6D49">
              <w:rPr>
                <w:rFonts w:eastAsia="Times New Roman" w:cs="Times New Roman"/>
                <w:sz w:val="24"/>
                <w:szCs w:val="24"/>
              </w:rPr>
              <w:br/>
              <w:t xml:space="preserve">3. Việc soạn thảo văn bản </w:t>
            </w:r>
            <w:r w:rsidR="00304686" w:rsidRPr="006F6D49">
              <w:rPr>
                <w:rFonts w:eastAsia="Times New Roman" w:cs="Times New Roman"/>
                <w:sz w:val="24"/>
                <w:szCs w:val="24"/>
              </w:rPr>
              <w:t>QPPL</w:t>
            </w:r>
            <w:r w:rsidRPr="006F6D49">
              <w:rPr>
                <w:rFonts w:eastAsia="Times New Roman" w:cs="Times New Roman"/>
                <w:sz w:val="24"/>
                <w:szCs w:val="24"/>
              </w:rPr>
              <w:t xml:space="preserve"> theo trình tự, thủ tục rút gọn thực hiện theo quy định tại khoản 4 Điều 51 của Luật.</w:t>
            </w:r>
          </w:p>
          <w:p w14:paraId="069B90A8" w14:textId="54F85F6D"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 xml:space="preserve">4. Việc thẩm định văn bản </w:t>
            </w:r>
            <w:r w:rsidR="00304686" w:rsidRPr="006F6D49">
              <w:rPr>
                <w:rFonts w:eastAsia="Times New Roman" w:cs="Times New Roman"/>
                <w:sz w:val="24"/>
                <w:szCs w:val="24"/>
              </w:rPr>
              <w:t>QPPL</w:t>
            </w:r>
            <w:r w:rsidRPr="006F6D49">
              <w:rPr>
                <w:rFonts w:eastAsia="Times New Roman" w:cs="Times New Roman"/>
                <w:sz w:val="24"/>
                <w:szCs w:val="24"/>
              </w:rPr>
              <w:t xml:space="preserve"> theo trình tự, thủ tục rút gọn được thực hiện như sau:</w:t>
            </w:r>
          </w:p>
          <w:p w14:paraId="190929FE"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Hồ sơ gửi thẩm định dự thảo gồm văn bản đề nghị thẩm định; dự thảo tờ trình; dự thảo văn bản; bản so sánh, thuyết minh nội dung dự thảo; tài liệu khác (nếu có);</w:t>
            </w:r>
          </w:p>
          <w:p w14:paraId="09C9F094" w14:textId="77777777" w:rsid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b) Trong thời hạn 07 ngày kể từ ngày nhận đủ hồ sơ dự thảo, cơ quan thẩm định có trách nhiệm thẩm định dự thảo. Đối với dự thảo có nội dung phức tạp, liên quan đến nhiều ngành, nhiều lĩnh vực thì thời gian thẩm định không quá 15</w:t>
            </w:r>
            <w:r w:rsidR="006F6D49">
              <w:rPr>
                <w:rFonts w:eastAsia="Times New Roman" w:cs="Times New Roman"/>
                <w:sz w:val="24"/>
                <w:szCs w:val="24"/>
              </w:rPr>
              <w:t xml:space="preserve"> ngày kể từ ngày nhận đủ hồ sơ;</w:t>
            </w:r>
          </w:p>
          <w:p w14:paraId="0F9CA827" w14:textId="7E0E6873"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c) Cơ quan chủ trì soạn thảo có trách nhiệm nghiên cứu, giải trình ý kiến thẩm định. Trường hợp cơ quan thẩm định kết luận dự thảo chưa đủ điều kiện trình, cơ quan chủ trì soạn thảo phải tiếp thu, giải trình, hoàn thiện dự thảo để thẩm định lại. Việc thẩm định lại được thực hiện theo quy định tại Điều này.</w:t>
            </w:r>
          </w:p>
          <w:p w14:paraId="43B2D76F" w14:textId="77777777" w:rsid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5. Việc thẩm tra nghị quyết của </w:t>
            </w:r>
            <w:r w:rsidR="00304686" w:rsidRPr="006F6D49">
              <w:rPr>
                <w:rFonts w:eastAsia="Times New Roman" w:cs="Times New Roman"/>
                <w:sz w:val="24"/>
                <w:szCs w:val="24"/>
              </w:rPr>
              <w:t>HĐND</w:t>
            </w:r>
            <w:r w:rsidRPr="006F6D49">
              <w:rPr>
                <w:rFonts w:eastAsia="Times New Roman" w:cs="Times New Roman"/>
                <w:sz w:val="24"/>
                <w:szCs w:val="24"/>
              </w:rPr>
              <w:t xml:space="preserve"> theo trình tự, thủ tục </w:t>
            </w:r>
            <w:r w:rsidR="006F6D49">
              <w:rPr>
                <w:rFonts w:eastAsia="Times New Roman" w:cs="Times New Roman"/>
                <w:sz w:val="24"/>
                <w:szCs w:val="24"/>
              </w:rPr>
              <w:t>rút gọn được thực hiện như sau:</w:t>
            </w:r>
          </w:p>
          <w:p w14:paraId="07EBA076" w14:textId="4B34CD3F"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a) Hồ sơ gửi thẩm tra gồm tờ trình; dự thảo văn bản; báo cáo thẩm định; báo cáo tiếp thu, giải trình ý kiến thẩm định; bản so sánh, thuyết minh nội dung dự thảo; tài liệu khác (nếu có);</w:t>
            </w:r>
            <w:r w:rsidRPr="006F6D49">
              <w:rPr>
                <w:rFonts w:eastAsia="Times New Roman" w:cs="Times New Roman"/>
                <w:sz w:val="24"/>
                <w:szCs w:val="24"/>
              </w:rPr>
              <w:br/>
              <w:t>b) Trong thời hạn 07 ngày kể từ ngày nhận đủ hồ sơ dự thảo, cơ quan thẩm tra có trách nhiệm thẩm tra dự thảo. Đối với dự thảo có nội dung phức tạp, liên quan đến nhiều ngành, nhiều lĩnh vực thì thời gian thẩm tra không quá 15 ngày kể từ ngày nhận đủ hồ sơ;</w:t>
            </w:r>
            <w:r w:rsidRPr="006F6D49">
              <w:rPr>
                <w:rFonts w:eastAsia="Times New Roman" w:cs="Times New Roman"/>
                <w:sz w:val="24"/>
                <w:szCs w:val="24"/>
              </w:rPr>
              <w:br/>
              <w:t xml:space="preserve">c) Cơ quan chủ trì soạn thảo có trách nhiệm nghiên cứu, giải </w:t>
            </w:r>
            <w:r w:rsidRPr="006F6D49">
              <w:rPr>
                <w:rFonts w:eastAsia="Times New Roman" w:cs="Times New Roman"/>
                <w:sz w:val="24"/>
                <w:szCs w:val="24"/>
              </w:rPr>
              <w:lastRenderedPageBreak/>
              <w:t>trình ý kiến thẩm tra. Trường hợp cơ quan chủ trì thẩm tra có ý kiến dự thảo chưa đủ điều kiện trình thì cơ quan chủ trì thẩm tra xem xét trả lại hồ sơ để tiếp tục chỉnh lý, hoàn thiện.</w:t>
            </w:r>
            <w:r w:rsidRPr="006F6D49">
              <w:rPr>
                <w:rFonts w:eastAsia="Times New Roman" w:cs="Times New Roman"/>
                <w:sz w:val="24"/>
                <w:szCs w:val="24"/>
              </w:rPr>
              <w:br/>
              <w:t>6. Việc xem xét, thông qua dự thảo nghị quyết thực hiện theo quy định tại điểm d khoản 7 Điều 51 của Luật</w:t>
            </w:r>
          </w:p>
          <w:p w14:paraId="75777C7F" w14:textId="77777777" w:rsidR="00F87811" w:rsidRPr="006F6D49" w:rsidRDefault="00F87811"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Hồ sơ trình dự thảo nghị quyết bao gồm: tờ trình; dự thảo văn bản; bản so sánh, thuyết minh nội dung dự thảo; báo cáo thẩm định; báo cáo tiếp thu, giải trình ý kiến thẩm định; tài liệu khác (nếu có).”.</w:t>
            </w:r>
          </w:p>
          <w:p w14:paraId="2B6B8EEA" w14:textId="77777777" w:rsidR="00E56916" w:rsidRPr="006F6D49" w:rsidRDefault="00E56916" w:rsidP="006F6D49">
            <w:pPr>
              <w:spacing w:after="0" w:line="340" w:lineRule="exact"/>
              <w:ind w:firstLine="510"/>
              <w:rPr>
                <w:rFonts w:eastAsia="Times New Roman" w:cs="Times New Roman"/>
                <w:b/>
                <w:bCs/>
                <w:sz w:val="24"/>
                <w:szCs w:val="24"/>
              </w:rPr>
            </w:pPr>
          </w:p>
        </w:tc>
        <w:tc>
          <w:tcPr>
            <w:tcW w:w="5812" w:type="dxa"/>
            <w:shd w:val="clear" w:color="auto" w:fill="FFFFFF"/>
          </w:tcPr>
          <w:p w14:paraId="77B9D68D" w14:textId="583DBE49" w:rsidR="001B6A95" w:rsidRPr="006F6D49" w:rsidRDefault="001B6A95" w:rsidP="006F6D49">
            <w:pPr>
              <w:widowControl w:val="0"/>
              <w:shd w:val="clear" w:color="auto" w:fill="FFFFFF"/>
              <w:spacing w:after="0" w:line="340" w:lineRule="exact"/>
              <w:ind w:firstLine="510"/>
              <w:rPr>
                <w:rStyle w:val="Strong"/>
                <w:rFonts w:cs="Times New Roman"/>
                <w:kern w:val="2"/>
                <w:sz w:val="24"/>
                <w:szCs w:val="24"/>
                <w:lang w:val="nl-NL"/>
              </w:rPr>
            </w:pPr>
            <w:r w:rsidRPr="006F6D49">
              <w:rPr>
                <w:rStyle w:val="Strong"/>
                <w:rFonts w:cs="Times New Roman"/>
                <w:kern w:val="2"/>
                <w:sz w:val="24"/>
                <w:szCs w:val="24"/>
                <w:lang w:val="nl-NL"/>
              </w:rPr>
              <w:lastRenderedPageBreak/>
              <w:t xml:space="preserve">Điều 27.  Trình tự, thủ tục rút gọn trong xây dựng, ban hành nghị quyết của </w:t>
            </w:r>
            <w:r w:rsidR="00304686" w:rsidRPr="006F6D49">
              <w:rPr>
                <w:rStyle w:val="Strong"/>
                <w:rFonts w:cs="Times New Roman"/>
                <w:kern w:val="2"/>
                <w:sz w:val="24"/>
                <w:szCs w:val="24"/>
                <w:lang w:val="nl-NL"/>
              </w:rPr>
              <w:t>HĐND</w:t>
            </w:r>
            <w:r w:rsidRPr="006F6D49">
              <w:rPr>
                <w:rStyle w:val="Strong"/>
                <w:rFonts w:cs="Times New Roman"/>
                <w:kern w:val="2"/>
                <w:sz w:val="24"/>
                <w:szCs w:val="24"/>
                <w:lang w:val="nl-NL"/>
              </w:rPr>
              <w:t xml:space="preserve"> tỉnh, </w:t>
            </w:r>
            <w:r w:rsidR="00304686" w:rsidRPr="006F6D49">
              <w:rPr>
                <w:rStyle w:val="Strong"/>
                <w:rFonts w:cs="Times New Roman"/>
                <w:kern w:val="2"/>
                <w:sz w:val="24"/>
                <w:szCs w:val="24"/>
                <w:lang w:val="nl-NL"/>
              </w:rPr>
              <w:t>HĐND</w:t>
            </w:r>
            <w:r w:rsidRPr="006F6D49">
              <w:rPr>
                <w:rStyle w:val="Strong"/>
                <w:rFonts w:cs="Times New Roman"/>
                <w:kern w:val="2"/>
                <w:sz w:val="24"/>
                <w:szCs w:val="24"/>
                <w:lang w:val="nl-NL"/>
              </w:rPr>
              <w:t xml:space="preserve"> cấp xã</w:t>
            </w:r>
          </w:p>
          <w:p w14:paraId="2F68D157" w14:textId="43BF975B"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1. Việc đề nghị, quyết định áp dụng trình tự, thủ tục rút gọn được thực hiện trước hoặc trong quá trình soạn thảo văn bản </w:t>
            </w:r>
            <w:r w:rsidR="00304686" w:rsidRPr="006F6D49">
              <w:rPr>
                <w:rFonts w:cs="Times New Roman"/>
                <w:sz w:val="24"/>
                <w:szCs w:val="24"/>
                <w:lang w:val="nl-NL"/>
              </w:rPr>
              <w:t>QPPL</w:t>
            </w:r>
            <w:r w:rsidRPr="006F6D49">
              <w:rPr>
                <w:rFonts w:cs="Times New Roman"/>
                <w:sz w:val="24"/>
                <w:szCs w:val="24"/>
                <w:lang w:val="nl-NL"/>
              </w:rPr>
              <w:t>.</w:t>
            </w:r>
          </w:p>
          <w:p w14:paraId="6333C2A8" w14:textId="77777777"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2. Văn bản đề nghị áp dụng trình tự, thủ tục rút gọn thực hiện theo quy định tại khoản 3 Điều 51 của Luật.</w:t>
            </w:r>
          </w:p>
          <w:p w14:paraId="53BF8EE2" w14:textId="2CDA3E5A"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3. Việc soạn thảo văn bản </w:t>
            </w:r>
            <w:r w:rsidR="00304686" w:rsidRPr="006F6D49">
              <w:rPr>
                <w:rFonts w:cs="Times New Roman"/>
                <w:sz w:val="24"/>
                <w:szCs w:val="24"/>
                <w:lang w:val="nl-NL"/>
              </w:rPr>
              <w:t>QPPL</w:t>
            </w:r>
            <w:r w:rsidRPr="006F6D49">
              <w:rPr>
                <w:rFonts w:cs="Times New Roman"/>
                <w:sz w:val="24"/>
                <w:szCs w:val="24"/>
                <w:lang w:val="nl-NL"/>
              </w:rPr>
              <w:t xml:space="preserve"> theo trình tự, thủ tục rút gọn thực hiện theo quy định tại khoản 4 Điều 51 của Luật.</w:t>
            </w:r>
          </w:p>
          <w:p w14:paraId="76D9447F" w14:textId="73CB5A21"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 xml:space="preserve">4. Việc thẩm định văn bản </w:t>
            </w:r>
            <w:r w:rsidR="00304686" w:rsidRPr="006F6D49">
              <w:rPr>
                <w:rFonts w:cs="Times New Roman"/>
                <w:sz w:val="24"/>
                <w:szCs w:val="24"/>
              </w:rPr>
              <w:t>QPPL</w:t>
            </w:r>
            <w:r w:rsidRPr="006F6D49">
              <w:rPr>
                <w:rFonts w:cs="Times New Roman"/>
                <w:sz w:val="24"/>
                <w:szCs w:val="24"/>
              </w:rPr>
              <w:t xml:space="preserve"> theo trình tự, thủ tục rút gọn được thực hiện như sau:</w:t>
            </w:r>
          </w:p>
          <w:p w14:paraId="0825B885"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Hồ sơ gửi thẩm định dự thảo gồm văn bản đề nghị thẩm định; dự thảo tờ trình; dự thảo văn bản; bản so sánh, thuyết minh nội dung dự thảo; tài liệu khác (nếu có);</w:t>
            </w:r>
          </w:p>
          <w:p w14:paraId="2A248DE0"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Trong thời hạn 07 ngày kể từ ngày nhận đủ hồ sơ dự thảo, cơ quan thẩm định có trách nhiệm thẩm định dự thảo. Đối với dự thảo có nội dung phức tạp, liên quan đến nhiều ngành, nhiều lĩnh vực thì thời gian thẩm định không quá 15 ngày kể từ ngày nhận đủ hồ sơ;</w:t>
            </w:r>
          </w:p>
          <w:p w14:paraId="57638FC2"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c) Cơ quan chủ trì soạn thảo có trách nhiệm nghiên cứu, giải trình ý kiến thẩm định. Trường hợp cơ quan thẩm định kết luận dự thảo chưa đủ điều kiện trình, cơ quan chủ trì soạn thảo phải tiếp thu, giải trình, hoàn thiện dự thảo để thẩm định lại. Việc thẩm định lại được thực hiện theo quy định tại Điều này.</w:t>
            </w:r>
          </w:p>
          <w:p w14:paraId="218EE6F6" w14:textId="1C38B70D"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 xml:space="preserve">5. Việc thẩm tra nghị quyết của </w:t>
            </w:r>
            <w:r w:rsidR="00304686" w:rsidRPr="006F6D49">
              <w:rPr>
                <w:rFonts w:cs="Times New Roman"/>
                <w:sz w:val="24"/>
                <w:szCs w:val="24"/>
              </w:rPr>
              <w:t>HĐND</w:t>
            </w:r>
            <w:r w:rsidRPr="006F6D49">
              <w:rPr>
                <w:rFonts w:cs="Times New Roman"/>
                <w:sz w:val="24"/>
                <w:szCs w:val="24"/>
              </w:rPr>
              <w:t xml:space="preserve"> theo trình tự, thủ tục rút gọn được thực hiện như sau:</w:t>
            </w:r>
          </w:p>
          <w:p w14:paraId="023F2AE9"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a) Hồ sơ gửi thẩm tra gồm tờ trình; dự thảo văn bản; báo cáo thẩm định; báo cáo tiếp thu, giải trình ý kiến thẩm định; bản so sánh, thuyết minh nội dung dự thảo; tài liệu khác (nếu có);</w:t>
            </w:r>
          </w:p>
          <w:p w14:paraId="4C5DE152"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b) Trong thời hạn 07 ngày kể từ ngày nhận đủ hồ sơ dự thảo, cơ quan thẩm tra có trách nhiệm thẩm tra dự thảo. Đối với dự thảo có nội dung phức tạp, liên quan đến nhiều ngành, nhiều lĩnh vực thì thời gian thẩm tra không quá 15 ngày kể từ ngày nhận đủ hồ sơ;</w:t>
            </w:r>
          </w:p>
          <w:p w14:paraId="4899D4DE"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lastRenderedPageBreak/>
              <w:t>c) Cơ quan chủ trì soạn thảo có trách nhiệm nghiên cứu, giải trình ý kiến thẩm tra. Trường hợp cơ quan chủ trì thẩm tra có ý kiến dự thảo chưa đủ điều kiện trình thì cơ quan chủ trì thẩm tra xem xét trả lại hồ sơ để tiếp tục chỉnh lý, hoàn thiện.</w:t>
            </w:r>
          </w:p>
          <w:p w14:paraId="50881D77" w14:textId="77777777" w:rsidR="001B6A95" w:rsidRPr="006F6D49" w:rsidRDefault="001B6A95" w:rsidP="006F6D49">
            <w:pPr>
              <w:spacing w:after="0" w:line="340" w:lineRule="exact"/>
              <w:ind w:firstLine="510"/>
              <w:rPr>
                <w:rFonts w:cs="Times New Roman"/>
                <w:sz w:val="24"/>
                <w:szCs w:val="24"/>
              </w:rPr>
            </w:pPr>
            <w:r w:rsidRPr="006F6D49">
              <w:rPr>
                <w:rFonts w:cs="Times New Roman"/>
                <w:sz w:val="24"/>
                <w:szCs w:val="24"/>
              </w:rPr>
              <w:t>6. Việc xem xét, thông qua dự thảo nghị quyết thực hiện theo quy định tại điểm d khoản 7 Điều 51 của Luật, Hồ sơ trình dự thảo nghị quyết bao gồm: tờ trình; dự thảo văn bản; bản so sánh, thuyết minh nội dung dự thảo; báo cáo thẩm định; báo cáo tiếp thu, giải trình ý kiến thẩm định; tài liệu khác (nếu có).</w:t>
            </w:r>
          </w:p>
          <w:p w14:paraId="585682CB"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09E49325" w14:textId="7442653E" w:rsidR="00E56916" w:rsidRPr="006F6D49" w:rsidRDefault="00F87811"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w:t>
            </w:r>
            <w:r w:rsidR="00CE5EAB">
              <w:rPr>
                <w:rFonts w:cs="Times New Roman"/>
                <w:sz w:val="24"/>
                <w:szCs w:val="24"/>
                <w:lang w:val="it-IT"/>
              </w:rPr>
              <w:t xml:space="preserve"> Đièu 59a</w:t>
            </w:r>
            <w:bookmarkStart w:id="15" w:name="_GoBack"/>
            <w:bookmarkEnd w:id="15"/>
            <w:r w:rsidRPr="006F6D49">
              <w:rPr>
                <w:rFonts w:cs="Times New Roman"/>
                <w:sz w:val="24"/>
                <w:szCs w:val="24"/>
                <w:lang w:val="it-IT"/>
              </w:rPr>
              <w:t xml:space="preserve"> Nghị định số 187/2025/NĐ-CP</w:t>
            </w:r>
          </w:p>
        </w:tc>
      </w:tr>
      <w:tr w:rsidR="00001928" w:rsidRPr="006F6D49" w14:paraId="4979605E" w14:textId="77777777" w:rsidTr="00192810">
        <w:tblPrEx>
          <w:jc w:val="left"/>
        </w:tblPrEx>
        <w:tc>
          <w:tcPr>
            <w:tcW w:w="846" w:type="dxa"/>
            <w:vAlign w:val="center"/>
          </w:tcPr>
          <w:p w14:paraId="17E34636"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tcPr>
          <w:p w14:paraId="2039AF59" w14:textId="3B34F62A" w:rsidR="00C54BAA" w:rsidRPr="006F6D49" w:rsidRDefault="00C54BAA" w:rsidP="006F6D49">
            <w:pPr>
              <w:spacing w:after="0" w:line="340" w:lineRule="exact"/>
              <w:ind w:firstLine="510"/>
              <w:rPr>
                <w:rFonts w:eastAsia="Times New Roman" w:cs="Times New Roman"/>
                <w:b/>
                <w:bCs/>
                <w:sz w:val="24"/>
                <w:szCs w:val="24"/>
              </w:rPr>
            </w:pPr>
            <w:r w:rsidRPr="006F6D49">
              <w:rPr>
                <w:rFonts w:eastAsia="Times New Roman" w:cs="Times New Roman"/>
                <w:b/>
                <w:bCs/>
                <w:sz w:val="24"/>
                <w:szCs w:val="24"/>
              </w:rPr>
              <w:t xml:space="preserve">Điều 59b. Trình tự, thủ tục rút gọn trong xây dựng, ban hành quyết định của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các cấp, Chủ tịch </w:t>
            </w:r>
            <w:r w:rsidR="00304686" w:rsidRPr="006F6D49">
              <w:rPr>
                <w:rFonts w:eastAsia="Times New Roman" w:cs="Times New Roman"/>
                <w:b/>
                <w:bCs/>
                <w:sz w:val="24"/>
                <w:szCs w:val="24"/>
              </w:rPr>
              <w:t>UBND</w:t>
            </w:r>
            <w:r w:rsidRPr="006F6D49">
              <w:rPr>
                <w:rFonts w:eastAsia="Times New Roman" w:cs="Times New Roman"/>
                <w:b/>
                <w:bCs/>
                <w:sz w:val="24"/>
                <w:szCs w:val="24"/>
              </w:rPr>
              <w:t xml:space="preserve"> cấp tỉnh</w:t>
            </w:r>
          </w:p>
          <w:p w14:paraId="15065CFA" w14:textId="77777777" w:rsid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Nghị định số 187/2025/NĐ-CP</w:t>
            </w:r>
          </w:p>
          <w:p w14:paraId="6B6680C3" w14:textId="77777777" w:rsid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1. Việc đề nghị, soạn thảo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các cấp, quyết định của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thực hiện theo quy định tại các khoản 1, 2 </w:t>
            </w:r>
            <w:r w:rsidR="006F6D49">
              <w:rPr>
                <w:rFonts w:eastAsia="Times New Roman" w:cs="Times New Roman"/>
                <w:sz w:val="24"/>
                <w:szCs w:val="24"/>
              </w:rPr>
              <w:t>và 3 Điều 59a của Nghị định này</w:t>
            </w:r>
          </w:p>
          <w:p w14:paraId="5F1BF54A" w14:textId="77777777" w:rsid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2. Thẩm định dự thảo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các cấp, quyết định của Chủ tịch </w:t>
            </w:r>
            <w:r w:rsidR="00304686" w:rsidRPr="006F6D49">
              <w:rPr>
                <w:rFonts w:eastAsia="Times New Roman" w:cs="Times New Roman"/>
                <w:sz w:val="24"/>
                <w:szCs w:val="24"/>
              </w:rPr>
              <w:t>UBND</w:t>
            </w:r>
            <w:r w:rsidR="006F6D49">
              <w:rPr>
                <w:rFonts w:eastAsia="Times New Roman" w:cs="Times New Roman"/>
                <w:sz w:val="24"/>
                <w:szCs w:val="24"/>
              </w:rPr>
              <w:t xml:space="preserve"> cấp tỉnh thực hiện như sau:</w:t>
            </w:r>
          </w:p>
          <w:p w14:paraId="0FCE82F5" w14:textId="77777777" w:rsid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a) Việc thẩm định dự thảo quyết định của </w:t>
            </w:r>
            <w:r w:rsidR="00304686" w:rsidRPr="006F6D49">
              <w:rPr>
                <w:rFonts w:eastAsia="Times New Roman" w:cs="Times New Roman"/>
                <w:sz w:val="24"/>
                <w:szCs w:val="24"/>
              </w:rPr>
              <w:t>UBND</w:t>
            </w:r>
            <w:r w:rsidRPr="006F6D49">
              <w:rPr>
                <w:rFonts w:eastAsia="Times New Roman" w:cs="Times New Roman"/>
                <w:sz w:val="24"/>
                <w:szCs w:val="24"/>
              </w:rPr>
              <w:t xml:space="preserve"> các cấp thực hiện theo quy định tại kho</w:t>
            </w:r>
            <w:r w:rsidR="006F6D49">
              <w:rPr>
                <w:rFonts w:eastAsia="Times New Roman" w:cs="Times New Roman"/>
                <w:sz w:val="24"/>
                <w:szCs w:val="24"/>
              </w:rPr>
              <w:t>ản 4 Điều 59a của Nghị định này</w:t>
            </w:r>
          </w:p>
          <w:p w14:paraId="7CFA5489" w14:textId="77777777" w:rsid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 xml:space="preserve">b) Hồ sơ gửi thẩm định dự thảo quyết định của Chủ tịch </w:t>
            </w:r>
            <w:r w:rsidR="00304686" w:rsidRPr="006F6D49">
              <w:rPr>
                <w:rFonts w:eastAsia="Times New Roman" w:cs="Times New Roman"/>
                <w:sz w:val="24"/>
                <w:szCs w:val="24"/>
              </w:rPr>
              <w:t>UBND</w:t>
            </w:r>
            <w:r w:rsidRPr="006F6D49">
              <w:rPr>
                <w:rFonts w:eastAsia="Times New Roman" w:cs="Times New Roman"/>
                <w:sz w:val="24"/>
                <w:szCs w:val="24"/>
              </w:rPr>
              <w:t xml:space="preserve"> cấp tỉnh bao gồm: văn bản đề nghị thẩm định; dự thảo tờ trình; dự thảo văn bản; bản so sánh, thuyết minh nội dung d</w:t>
            </w:r>
            <w:r w:rsidR="006F6D49">
              <w:rPr>
                <w:rFonts w:eastAsia="Times New Roman" w:cs="Times New Roman"/>
                <w:sz w:val="24"/>
                <w:szCs w:val="24"/>
              </w:rPr>
              <w:t>ự thảo; tài liệu khác (nếu có).</w:t>
            </w:r>
          </w:p>
          <w:p w14:paraId="2B1EFB89" w14:textId="32082182" w:rsidR="00C54BAA" w:rsidRP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lastRenderedPageBreak/>
              <w:t>Thời hạn thẩm định, việc tiếp thu, giải trình ý kiến thẩm định, thẩm định lại thực hiện theo quy định tại điểm b và điểm c khoản 4 Điều 59a của Nghị định này</w:t>
            </w:r>
          </w:p>
          <w:p w14:paraId="05093BCB" w14:textId="1354E787" w:rsidR="00E56916" w:rsidRPr="006F6D49" w:rsidRDefault="00C54BAA" w:rsidP="006F6D49">
            <w:pPr>
              <w:spacing w:after="0" w:line="340" w:lineRule="exact"/>
              <w:ind w:firstLine="510"/>
              <w:rPr>
                <w:rFonts w:eastAsia="Times New Roman" w:cs="Times New Roman"/>
                <w:sz w:val="24"/>
                <w:szCs w:val="24"/>
              </w:rPr>
            </w:pPr>
            <w:r w:rsidRPr="006F6D49">
              <w:rPr>
                <w:rFonts w:eastAsia="Times New Roman" w:cs="Times New Roman"/>
                <w:sz w:val="24"/>
                <w:szCs w:val="24"/>
              </w:rPr>
              <w:t>.</w:t>
            </w:r>
            <w:r w:rsidRPr="006F6D49">
              <w:rPr>
                <w:rFonts w:eastAsia="Times New Roman" w:cs="Times New Roman"/>
                <w:sz w:val="24"/>
                <w:szCs w:val="24"/>
              </w:rPr>
              <w:br/>
              <w:t xml:space="preserve">3. Việc xem xét, thông qua dự thảo quyết định thực hiện theo quy định tại điểm c và </w:t>
            </w:r>
            <w:r w:rsidR="006F6D49">
              <w:rPr>
                <w:rFonts w:eastAsia="Times New Roman" w:cs="Times New Roman"/>
                <w:sz w:val="24"/>
                <w:szCs w:val="24"/>
              </w:rPr>
              <w:t>điểm d khoản 7 Điều 51 của Luật</w:t>
            </w:r>
            <w:r w:rsidRPr="006F6D49">
              <w:rPr>
                <w:rFonts w:eastAsia="Times New Roman" w:cs="Times New Roman"/>
                <w:sz w:val="24"/>
                <w:szCs w:val="24"/>
              </w:rPr>
              <w:t>. Hồ sơ trình dự thảo quyết định bao gồm: tờ trình; dự thảo văn bản; bản so sánh, thuyết minh nội dung dự thảo; báo cáo thẩm định; báo cáo tiếp thu, giải trình ý kiến thẩm định; tài liệu khác (nếu có).”.</w:t>
            </w:r>
          </w:p>
        </w:tc>
        <w:tc>
          <w:tcPr>
            <w:tcW w:w="5812" w:type="dxa"/>
            <w:shd w:val="clear" w:color="auto" w:fill="FFFFFF"/>
          </w:tcPr>
          <w:p w14:paraId="30E6C8A9" w14:textId="62EFB6DD" w:rsidR="001B6A95" w:rsidRPr="006F6D49" w:rsidRDefault="001B6A95" w:rsidP="006F6D49">
            <w:pPr>
              <w:widowControl w:val="0"/>
              <w:shd w:val="clear" w:color="auto" w:fill="FFFFFF"/>
              <w:spacing w:after="0" w:line="340" w:lineRule="exact"/>
              <w:ind w:firstLine="510"/>
              <w:rPr>
                <w:rFonts w:cs="Times New Roman"/>
                <w:kern w:val="2"/>
                <w:sz w:val="24"/>
                <w:szCs w:val="24"/>
                <w:lang w:val="nl-NL"/>
              </w:rPr>
            </w:pPr>
            <w:r w:rsidRPr="006F6D49">
              <w:rPr>
                <w:rFonts w:cs="Times New Roman"/>
                <w:b/>
                <w:kern w:val="2"/>
                <w:sz w:val="24"/>
                <w:szCs w:val="24"/>
                <w:lang w:val="nl-NL"/>
              </w:rPr>
              <w:lastRenderedPageBreak/>
              <w:t xml:space="preserve">Điều 28. </w:t>
            </w:r>
            <w:r w:rsidRPr="006F6D49">
              <w:rPr>
                <w:rFonts w:cs="Times New Roman"/>
                <w:kern w:val="2"/>
                <w:sz w:val="24"/>
                <w:szCs w:val="24"/>
                <w:lang w:val="nl-NL"/>
              </w:rPr>
              <w:t xml:space="preserve"> </w:t>
            </w:r>
            <w:r w:rsidRPr="006F6D49">
              <w:rPr>
                <w:rStyle w:val="Strong"/>
                <w:rFonts w:cs="Times New Roman"/>
                <w:kern w:val="2"/>
                <w:sz w:val="24"/>
                <w:szCs w:val="24"/>
                <w:lang w:val="nl-NL"/>
              </w:rPr>
              <w:t xml:space="preserve">Trình tự, thủ tục rút gọn trong xây dựng, ban hành quyết định của </w:t>
            </w:r>
            <w:r w:rsidR="00304686" w:rsidRPr="006F6D49">
              <w:rPr>
                <w:rStyle w:val="Strong"/>
                <w:rFonts w:cs="Times New Roman"/>
                <w:kern w:val="2"/>
                <w:sz w:val="24"/>
                <w:szCs w:val="24"/>
                <w:lang w:val="nl-NL"/>
              </w:rPr>
              <w:t>UBND</w:t>
            </w:r>
            <w:r w:rsidRPr="006F6D49">
              <w:rPr>
                <w:rStyle w:val="Strong"/>
                <w:rFonts w:cs="Times New Roman"/>
                <w:kern w:val="2"/>
                <w:sz w:val="24"/>
                <w:szCs w:val="24"/>
                <w:lang w:val="nl-NL"/>
              </w:rPr>
              <w:t xml:space="preserve"> tỉnh, Chủ tịch </w:t>
            </w:r>
            <w:r w:rsidR="00304686" w:rsidRPr="006F6D49">
              <w:rPr>
                <w:rStyle w:val="Strong"/>
                <w:rFonts w:cs="Times New Roman"/>
                <w:kern w:val="2"/>
                <w:sz w:val="24"/>
                <w:szCs w:val="24"/>
                <w:lang w:val="nl-NL"/>
              </w:rPr>
              <w:t>UBND</w:t>
            </w:r>
            <w:r w:rsidRPr="006F6D49">
              <w:rPr>
                <w:rStyle w:val="Strong"/>
                <w:rFonts w:cs="Times New Roman"/>
                <w:kern w:val="2"/>
                <w:sz w:val="24"/>
                <w:szCs w:val="24"/>
                <w:lang w:val="nl-NL"/>
              </w:rPr>
              <w:t xml:space="preserve"> tỉnh, Uỷ ban nhân dân cấp xã</w:t>
            </w:r>
          </w:p>
          <w:p w14:paraId="20ACBFBB" w14:textId="59F0138D"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1. Việc đề nghị, soạn thảo quyết định của </w:t>
            </w:r>
            <w:r w:rsidR="00304686" w:rsidRPr="006F6D49">
              <w:rPr>
                <w:rFonts w:cs="Times New Roman"/>
                <w:sz w:val="24"/>
                <w:szCs w:val="24"/>
                <w:lang w:val="nl-NL"/>
              </w:rPr>
              <w:t>UBND</w:t>
            </w:r>
            <w:r w:rsidRPr="006F6D49">
              <w:rPr>
                <w:rFonts w:cs="Times New Roman"/>
                <w:sz w:val="24"/>
                <w:szCs w:val="24"/>
                <w:lang w:val="nl-NL"/>
              </w:rPr>
              <w:t xml:space="preserve"> các cấp, quyết định của Chủ tịch </w:t>
            </w:r>
            <w:r w:rsidR="00304686" w:rsidRPr="006F6D49">
              <w:rPr>
                <w:rFonts w:cs="Times New Roman"/>
                <w:sz w:val="24"/>
                <w:szCs w:val="24"/>
                <w:lang w:val="nl-NL"/>
              </w:rPr>
              <w:t>UBND</w:t>
            </w:r>
            <w:r w:rsidRPr="006F6D49">
              <w:rPr>
                <w:rFonts w:cs="Times New Roman"/>
                <w:sz w:val="24"/>
                <w:szCs w:val="24"/>
                <w:lang w:val="nl-NL"/>
              </w:rPr>
              <w:t xml:space="preserve"> cấp tỉnh thực hiện theo quy định tại các khoản 1, 2 và 3 Điều 24 của Quy định này.</w:t>
            </w:r>
          </w:p>
          <w:p w14:paraId="1E443596" w14:textId="3169F07F"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2. Thẩm định dự thảo quyết định của </w:t>
            </w:r>
            <w:r w:rsidR="00304686" w:rsidRPr="006F6D49">
              <w:rPr>
                <w:rFonts w:cs="Times New Roman"/>
                <w:sz w:val="24"/>
                <w:szCs w:val="24"/>
                <w:lang w:val="nl-NL"/>
              </w:rPr>
              <w:t>UBND</w:t>
            </w:r>
            <w:r w:rsidRPr="006F6D49">
              <w:rPr>
                <w:rFonts w:cs="Times New Roman"/>
                <w:sz w:val="24"/>
                <w:szCs w:val="24"/>
                <w:lang w:val="nl-NL"/>
              </w:rPr>
              <w:t xml:space="preserve"> các cấp, quyết định của Chủ tịch </w:t>
            </w:r>
            <w:r w:rsidR="00304686" w:rsidRPr="006F6D49">
              <w:rPr>
                <w:rFonts w:cs="Times New Roman"/>
                <w:sz w:val="24"/>
                <w:szCs w:val="24"/>
                <w:lang w:val="nl-NL"/>
              </w:rPr>
              <w:t>UBND</w:t>
            </w:r>
            <w:r w:rsidRPr="006F6D49">
              <w:rPr>
                <w:rFonts w:cs="Times New Roman"/>
                <w:sz w:val="24"/>
                <w:szCs w:val="24"/>
                <w:lang w:val="nl-NL"/>
              </w:rPr>
              <w:t xml:space="preserve"> cấp tỉnh thực hiện như sau:</w:t>
            </w:r>
          </w:p>
          <w:p w14:paraId="39C88E5D" w14:textId="3FD5E02C"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a) Việc thẩm định dự thảo quyết định của </w:t>
            </w:r>
            <w:r w:rsidR="00304686" w:rsidRPr="006F6D49">
              <w:rPr>
                <w:rFonts w:cs="Times New Roman"/>
                <w:sz w:val="24"/>
                <w:szCs w:val="24"/>
                <w:lang w:val="nl-NL"/>
              </w:rPr>
              <w:t>UBND</w:t>
            </w:r>
            <w:r w:rsidRPr="006F6D49">
              <w:rPr>
                <w:rFonts w:cs="Times New Roman"/>
                <w:sz w:val="24"/>
                <w:szCs w:val="24"/>
                <w:lang w:val="nl-NL"/>
              </w:rPr>
              <w:t xml:space="preserve"> các cấp thực hiện theo quy định tại khoản 4 Điều 24 của Quy định định này;</w:t>
            </w:r>
          </w:p>
          <w:p w14:paraId="5E0A5B94" w14:textId="76138291"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b) Hồ sơ gửi thẩm định dự thảo quyết định của Chủ tịch </w:t>
            </w:r>
            <w:r w:rsidR="00304686" w:rsidRPr="006F6D49">
              <w:rPr>
                <w:rFonts w:cs="Times New Roman"/>
                <w:sz w:val="24"/>
                <w:szCs w:val="24"/>
                <w:lang w:val="nl-NL"/>
              </w:rPr>
              <w:t>UBND</w:t>
            </w:r>
            <w:r w:rsidRPr="006F6D49">
              <w:rPr>
                <w:rFonts w:cs="Times New Roman"/>
                <w:sz w:val="24"/>
                <w:szCs w:val="24"/>
                <w:lang w:val="nl-NL"/>
              </w:rPr>
              <w:t xml:space="preserve"> cấp tỉnh bao gồm: văn bản đề nghị thẩm định; dự thảo tờ trình; dự thảo văn bản; bản so sánh, thuyết minh nội dung dự thảo; tài liệu khác (nếu có).</w:t>
            </w:r>
          </w:p>
          <w:p w14:paraId="4E6815C8" w14:textId="77777777"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lastRenderedPageBreak/>
              <w:t>Thời hạn thẩm định, việc tiếp thu, giải trình ý kiến thẩm định, thẩm định lại thực hiện theo quy định tại điểm b và điểm c khoản 4 Điều 24 của Quy định định này.</w:t>
            </w:r>
          </w:p>
          <w:p w14:paraId="0A186B68" w14:textId="77777777" w:rsidR="001B6A95" w:rsidRPr="006F6D49" w:rsidRDefault="001B6A95" w:rsidP="006F6D49">
            <w:pPr>
              <w:spacing w:after="0" w:line="340" w:lineRule="exact"/>
              <w:ind w:firstLine="510"/>
              <w:rPr>
                <w:rFonts w:cs="Times New Roman"/>
                <w:sz w:val="24"/>
                <w:szCs w:val="24"/>
                <w:lang w:val="nl-NL"/>
              </w:rPr>
            </w:pPr>
            <w:r w:rsidRPr="006F6D49">
              <w:rPr>
                <w:rFonts w:cs="Times New Roman"/>
                <w:sz w:val="24"/>
                <w:szCs w:val="24"/>
                <w:lang w:val="nl-NL"/>
              </w:rPr>
              <w:t xml:space="preserve">3. Việc xem xét, thông qua dự thảo quyết định thực hiện theo quy định tại điểm c và điểm d khoản 7 Điều 51 của Luật. </w:t>
            </w:r>
            <w:r w:rsidRPr="006F6D49">
              <w:rPr>
                <w:rFonts w:cs="Times New Roman"/>
                <w:sz w:val="24"/>
                <w:szCs w:val="24"/>
              </w:rPr>
              <w:t>Hồ sơ trình dự thảo quyết định bao gồm: tờ trình; dự thảo văn bản; bản so sánh, thuyết minh nội dung dự thảo; báo cáo thẩm định; báo cáo tiếp thu, giải trình ý kiến thẩm định; tài liệu khác (nếu có).</w:t>
            </w:r>
          </w:p>
          <w:p w14:paraId="4E479ABC"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2C07FCC8" w14:textId="1005EA51" w:rsidR="00E56916" w:rsidRPr="006F6D49" w:rsidRDefault="00C54BAA" w:rsidP="00033FCF">
            <w:pPr>
              <w:spacing w:after="0" w:line="340" w:lineRule="exact"/>
              <w:rPr>
                <w:rFonts w:cs="Times New Roman"/>
                <w:sz w:val="24"/>
                <w:szCs w:val="24"/>
                <w:lang w:val="it-IT"/>
              </w:rPr>
            </w:pPr>
            <w:r w:rsidRPr="006F6D49">
              <w:rPr>
                <w:rFonts w:cs="Times New Roman"/>
                <w:sz w:val="24"/>
                <w:szCs w:val="24"/>
                <w:lang w:val="it-IT"/>
              </w:rPr>
              <w:lastRenderedPageBreak/>
              <w:t>Điều khoản này xây dựng trên cơ sở</w:t>
            </w:r>
            <w:r w:rsidR="00F00D61" w:rsidRPr="006F6D49">
              <w:rPr>
                <w:rFonts w:cs="Times New Roman"/>
                <w:sz w:val="24"/>
                <w:szCs w:val="24"/>
                <w:lang w:val="it-IT"/>
              </w:rPr>
              <w:t xml:space="preserve"> Đièu 59b</w:t>
            </w:r>
            <w:r w:rsidRPr="006F6D49">
              <w:rPr>
                <w:rFonts w:cs="Times New Roman"/>
                <w:sz w:val="24"/>
                <w:szCs w:val="24"/>
                <w:lang w:val="it-IT"/>
              </w:rPr>
              <w:t xml:space="preserve"> Nghị định số 187/2025/NĐ-CP</w:t>
            </w:r>
          </w:p>
        </w:tc>
      </w:tr>
      <w:tr w:rsidR="00001928" w:rsidRPr="006F6D49" w14:paraId="54A8D892" w14:textId="77777777" w:rsidTr="00192810">
        <w:tblPrEx>
          <w:jc w:val="left"/>
        </w:tblPrEx>
        <w:tc>
          <w:tcPr>
            <w:tcW w:w="846" w:type="dxa"/>
            <w:vAlign w:val="center"/>
          </w:tcPr>
          <w:p w14:paraId="0F6C3D3E"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vAlign w:val="center"/>
          </w:tcPr>
          <w:p w14:paraId="46763682" w14:textId="396059C7" w:rsidR="00E56916" w:rsidRPr="006F6D49" w:rsidRDefault="00677BB4" w:rsidP="006F6D49">
            <w:pPr>
              <w:spacing w:after="0" w:line="340" w:lineRule="exact"/>
              <w:ind w:firstLine="510"/>
              <w:jc w:val="center"/>
              <w:rPr>
                <w:rFonts w:eastAsia="Times New Roman" w:cs="Times New Roman"/>
                <w:bCs/>
                <w:sz w:val="24"/>
                <w:szCs w:val="24"/>
              </w:rPr>
            </w:pPr>
            <w:r w:rsidRPr="006F6D49">
              <w:rPr>
                <w:rFonts w:eastAsia="Times New Roman" w:cs="Times New Roman"/>
                <w:bCs/>
                <w:sz w:val="24"/>
                <w:szCs w:val="24"/>
              </w:rPr>
              <w:t>Không có</w:t>
            </w:r>
          </w:p>
        </w:tc>
        <w:tc>
          <w:tcPr>
            <w:tcW w:w="5812" w:type="dxa"/>
            <w:shd w:val="clear" w:color="auto" w:fill="FFFFFF"/>
          </w:tcPr>
          <w:p w14:paraId="116C495B"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bCs/>
                <w:kern w:val="2"/>
                <w:sz w:val="24"/>
                <w:szCs w:val="24"/>
                <w:lang w:val="vi-VN"/>
              </w:rPr>
            </w:pPr>
            <w:r w:rsidRPr="006F6D49">
              <w:rPr>
                <w:rFonts w:cs="Times New Roman"/>
                <w:b/>
                <w:kern w:val="2"/>
                <w:sz w:val="24"/>
                <w:szCs w:val="24"/>
                <w:lang w:val="vi-VN"/>
              </w:rPr>
              <w:t>Điều</w:t>
            </w:r>
            <w:r w:rsidRPr="006F6D49">
              <w:rPr>
                <w:rFonts w:cs="Times New Roman"/>
                <w:b/>
                <w:kern w:val="2"/>
                <w:sz w:val="24"/>
                <w:szCs w:val="24"/>
              </w:rPr>
              <w:t xml:space="preserve"> 29.</w:t>
            </w:r>
            <w:r w:rsidRPr="006F6D49">
              <w:rPr>
                <w:rFonts w:cs="Times New Roman"/>
                <w:b/>
                <w:kern w:val="2"/>
                <w:sz w:val="24"/>
                <w:szCs w:val="24"/>
                <w:lang w:val="vi-VN"/>
              </w:rPr>
              <w:t xml:space="preserve"> </w:t>
            </w:r>
            <w:r w:rsidRPr="006F6D49">
              <w:rPr>
                <w:rFonts w:cs="Times New Roman"/>
                <w:b/>
                <w:bCs/>
                <w:kern w:val="2"/>
                <w:sz w:val="24"/>
                <w:szCs w:val="24"/>
                <w:lang w:val="vi-VN"/>
              </w:rPr>
              <w:t>Trách nhiệm của các Sở, ban, ngành ở tỉnh</w:t>
            </w:r>
          </w:p>
          <w:p w14:paraId="0246D133" w14:textId="6DB34F7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1. Tham mưu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theo đúng quy định của Luật, Nghị định số 78/2025/NĐ-CP, Nghị định số 187/2025/NĐ-CP và Quy định này; chịu trách nhiệm trước trước cơ quan trình hoặc cơ quan, người có thẩm quyền ban hành văn bản </w:t>
            </w:r>
            <w:r w:rsidR="00304686" w:rsidRPr="006F6D49">
              <w:rPr>
                <w:rFonts w:cs="Times New Roman"/>
                <w:bCs/>
                <w:kern w:val="2"/>
                <w:sz w:val="24"/>
                <w:szCs w:val="24"/>
              </w:rPr>
              <w:t>QPPL</w:t>
            </w:r>
            <w:r w:rsidRPr="006F6D49">
              <w:rPr>
                <w:rFonts w:cs="Times New Roman"/>
                <w:bCs/>
                <w:kern w:val="2"/>
                <w:sz w:val="24"/>
                <w:szCs w:val="24"/>
              </w:rPr>
              <w:t xml:space="preserve"> về tiến độ, chất lượng lập đề xuất chính sách, soạn thảo; truyền thông chính sách và dự thảo văn bản </w:t>
            </w:r>
            <w:r w:rsidR="00304686" w:rsidRPr="006F6D49">
              <w:rPr>
                <w:rFonts w:cs="Times New Roman"/>
                <w:bCs/>
                <w:kern w:val="2"/>
                <w:sz w:val="24"/>
                <w:szCs w:val="24"/>
              </w:rPr>
              <w:t>QPPL</w:t>
            </w:r>
            <w:r w:rsidRPr="006F6D49">
              <w:rPr>
                <w:rFonts w:cs="Times New Roman"/>
                <w:bCs/>
                <w:kern w:val="2"/>
                <w:sz w:val="24"/>
                <w:szCs w:val="24"/>
              </w:rPr>
              <w:t>; việc tiếp thu, giải trình ý kiến góp ý, phản biện xã hội, thẩm định, thẩm tra.</w:t>
            </w:r>
          </w:p>
          <w:p w14:paraId="71D43A49" w14:textId="2AD6CA2B"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2. Thủ trưởng các cơ quan, đơn vị trực tiếp chỉ đạo công tác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bố trí đầy đủ, kịp thời kinh phí và các nguồn lực khác để tổ chức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bảo đảm chất lượng, đúng thời hạn theo quy định.</w:t>
            </w:r>
          </w:p>
          <w:p w14:paraId="75CCFB87"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3. Cử đại diện tham gia hội đồng thẩm định hoặc cuộc họp thẩm định theo đề nghị của Sở Tư pháp và chịu trách nhiệm về ý kiến thẩm định trong phạm vi ngành, lĩnh vực </w:t>
            </w:r>
            <w:r w:rsidRPr="006F6D49">
              <w:rPr>
                <w:rFonts w:cs="Times New Roman"/>
                <w:bCs/>
                <w:kern w:val="2"/>
                <w:sz w:val="24"/>
                <w:szCs w:val="24"/>
              </w:rPr>
              <w:lastRenderedPageBreak/>
              <w:t>quản lý.</w:t>
            </w:r>
          </w:p>
          <w:p w14:paraId="53DA684C"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4. Kiện toàn đội ngũ cán bộ, công chức làm công tác xây dựng pháp luật theo hướng chuyên nghiệp; bố trí người có năng lực, trình độ, đáp ứng yêu cầu về số lượng để làm công tác xây dựng pháp luật; tạo điều kiện bồi dưỡng, nâng cao kiến thức, kỹ năng cần thiết cho đội ngũ cán bộ, công chức làm công tác xây dựng pháp luật thuộc cơ quan, đơn vị.</w:t>
            </w:r>
          </w:p>
          <w:p w14:paraId="7CE007FE" w14:textId="3987FF5C"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5. Chủ trì tổ chức lập chuyên mục lấy ý kiến, đăng tải dự thảo văn bản </w:t>
            </w:r>
            <w:r w:rsidR="00304686" w:rsidRPr="006F6D49">
              <w:rPr>
                <w:rFonts w:cs="Times New Roman"/>
                <w:bCs/>
                <w:kern w:val="2"/>
                <w:sz w:val="24"/>
                <w:szCs w:val="24"/>
              </w:rPr>
              <w:t>QPPL</w:t>
            </w:r>
            <w:r w:rsidRPr="006F6D49">
              <w:rPr>
                <w:rFonts w:cs="Times New Roman"/>
                <w:bCs/>
                <w:kern w:val="2"/>
                <w:sz w:val="24"/>
                <w:szCs w:val="24"/>
              </w:rPr>
              <w:t xml:space="preserve"> trên trang thông tin điện tử của cơ quan, đơn vị. </w:t>
            </w:r>
          </w:p>
          <w:p w14:paraId="399F9A0E" w14:textId="3AFAB5C8"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6. Căn cứ điều kiện, tình hình thực tiễn và yêu cầu nhiệm vụ chính trị, chủ động phối hợp với các cơ quan thông tin, báo chí ở trung ương, địa phương, tổ chức cá nhân có liên quan tổ chức truyền thông chính sách, dự thảo văn bản </w:t>
            </w:r>
            <w:r w:rsidR="00304686" w:rsidRPr="006F6D49">
              <w:rPr>
                <w:rFonts w:cs="Times New Roman"/>
                <w:bCs/>
                <w:kern w:val="2"/>
                <w:sz w:val="24"/>
                <w:szCs w:val="24"/>
              </w:rPr>
              <w:t>QPPL</w:t>
            </w:r>
            <w:r w:rsidRPr="006F6D49">
              <w:rPr>
                <w:rFonts w:cs="Times New Roman"/>
                <w:bCs/>
                <w:kern w:val="2"/>
                <w:sz w:val="24"/>
                <w:szCs w:val="24"/>
              </w:rPr>
              <w:t xml:space="preserve"> bằng các hình thức phù hợp.</w:t>
            </w:r>
          </w:p>
          <w:p w14:paraId="3AE5CB73" w14:textId="44F77075"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7. Định kỳ 06 tháng, hằng năm hoặc khi có yêu cầu, báo cáo tình hình soạn thảo, ban hành văn bản </w:t>
            </w:r>
            <w:r w:rsidR="00304686" w:rsidRPr="006F6D49">
              <w:rPr>
                <w:rFonts w:cs="Times New Roman"/>
                <w:bCs/>
                <w:kern w:val="2"/>
                <w:sz w:val="24"/>
                <w:szCs w:val="24"/>
              </w:rPr>
              <w:t>QPPL</w:t>
            </w:r>
            <w:r w:rsidRPr="006F6D49">
              <w:rPr>
                <w:rFonts w:cs="Times New Roman"/>
                <w:bCs/>
                <w:kern w:val="2"/>
                <w:sz w:val="24"/>
                <w:szCs w:val="24"/>
              </w:rPr>
              <w:t xml:space="preserve"> tại cơ quan, đơn vị và gửi Sở Tư pháp để tổng hợp báo cáo </w:t>
            </w:r>
            <w:r w:rsidR="00304686" w:rsidRPr="006F6D49">
              <w:rPr>
                <w:rFonts w:cs="Times New Roman"/>
                <w:bCs/>
                <w:kern w:val="2"/>
                <w:sz w:val="24"/>
                <w:szCs w:val="24"/>
              </w:rPr>
              <w:t>UBND</w:t>
            </w:r>
            <w:r w:rsidRPr="006F6D49">
              <w:rPr>
                <w:rFonts w:cs="Times New Roman"/>
                <w:bCs/>
                <w:kern w:val="2"/>
                <w:sz w:val="24"/>
                <w:szCs w:val="24"/>
              </w:rPr>
              <w:t xml:space="preserve"> tỉnh, Bộ Tư pháp.</w:t>
            </w:r>
          </w:p>
          <w:p w14:paraId="401601E7"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7E59AB20" w14:textId="5B926C8B" w:rsidR="00E56916" w:rsidRPr="006F6D49" w:rsidRDefault="00E46BEB" w:rsidP="00033FCF">
            <w:pPr>
              <w:spacing w:after="0" w:line="340" w:lineRule="exact"/>
              <w:rPr>
                <w:rFonts w:cs="Times New Roman"/>
                <w:sz w:val="24"/>
                <w:szCs w:val="24"/>
              </w:rPr>
            </w:pPr>
            <w:r w:rsidRPr="006F6D49">
              <w:rPr>
                <w:rFonts w:cs="Times New Roman"/>
                <w:sz w:val="24"/>
                <w:szCs w:val="24"/>
                <w:lang w:val="it-IT"/>
              </w:rPr>
              <w:lastRenderedPageBreak/>
              <w:t xml:space="preserve">Trên cơ sở kế thừa quy định tại Điều 16 </w:t>
            </w:r>
            <w:r w:rsidR="00F34395" w:rsidRPr="006F6D49">
              <w:rPr>
                <w:rFonts w:cs="Times New Roman"/>
                <w:sz w:val="24"/>
                <w:szCs w:val="24"/>
              </w:rPr>
              <w:t xml:space="preserve">Quyết định số 08/2025/QĐ-UBND ngày 10/02/2025 của </w:t>
            </w:r>
            <w:r w:rsidR="00304686" w:rsidRPr="006F6D49">
              <w:rPr>
                <w:rFonts w:cs="Times New Roman"/>
                <w:sz w:val="24"/>
                <w:szCs w:val="24"/>
              </w:rPr>
              <w:t>UBND</w:t>
            </w:r>
            <w:r w:rsidR="00F34395" w:rsidRPr="006F6D49">
              <w:rPr>
                <w:rFonts w:cs="Times New Roman"/>
                <w:sz w:val="24"/>
                <w:szCs w:val="24"/>
              </w:rPr>
              <w:t xml:space="preserve"> tỉnh Đắk Lắk Ban hành Quy định về xây dựng, ban hành văn bản </w:t>
            </w:r>
            <w:r w:rsidR="00304686" w:rsidRPr="006F6D49">
              <w:rPr>
                <w:rFonts w:cs="Times New Roman"/>
                <w:sz w:val="24"/>
                <w:szCs w:val="24"/>
              </w:rPr>
              <w:t>QPPL</w:t>
            </w:r>
            <w:r w:rsidR="00F34395" w:rsidRPr="006F6D49">
              <w:rPr>
                <w:rFonts w:cs="Times New Roman"/>
                <w:sz w:val="24"/>
                <w:szCs w:val="24"/>
              </w:rPr>
              <w:t xml:space="preserve"> của </w:t>
            </w:r>
            <w:r w:rsidR="00304686" w:rsidRPr="006F6D49">
              <w:rPr>
                <w:rFonts w:cs="Times New Roman"/>
                <w:sz w:val="24"/>
                <w:szCs w:val="24"/>
              </w:rPr>
              <w:t>HĐND</w:t>
            </w:r>
            <w:r w:rsidR="00F34395" w:rsidRPr="006F6D49">
              <w:rPr>
                <w:rFonts w:cs="Times New Roman"/>
                <w:sz w:val="24"/>
                <w:szCs w:val="24"/>
              </w:rPr>
              <w:t xml:space="preserve">, </w:t>
            </w:r>
            <w:r w:rsidR="00304686" w:rsidRPr="006F6D49">
              <w:rPr>
                <w:rFonts w:cs="Times New Roman"/>
                <w:sz w:val="24"/>
                <w:szCs w:val="24"/>
              </w:rPr>
              <w:t>UBND</w:t>
            </w:r>
            <w:r w:rsidR="00F34395" w:rsidRPr="006F6D49">
              <w:rPr>
                <w:rFonts w:cs="Times New Roman"/>
                <w:sz w:val="24"/>
                <w:szCs w:val="24"/>
              </w:rPr>
              <w:t xml:space="preserve"> tỉnh.</w:t>
            </w:r>
          </w:p>
          <w:p w14:paraId="2753CB3E" w14:textId="23966DE0" w:rsidR="0038130D" w:rsidRPr="006F6D49" w:rsidRDefault="0038130D" w:rsidP="0082605F">
            <w:pPr>
              <w:spacing w:after="0" w:line="340" w:lineRule="exact"/>
              <w:rPr>
                <w:rFonts w:cs="Times New Roman"/>
                <w:sz w:val="24"/>
                <w:szCs w:val="24"/>
                <w:lang w:val="it-IT"/>
              </w:rPr>
            </w:pPr>
            <w:r w:rsidRPr="006F6D49">
              <w:rPr>
                <w:rFonts w:cs="Times New Roman"/>
                <w:sz w:val="24"/>
                <w:szCs w:val="24"/>
                <w:lang w:val="it-IT"/>
              </w:rPr>
              <w:t xml:space="preserve">Căn cứ quy định của Luật Ban hành văn bản QPPL năm 2025; Luật sửa đổi, bổ sung một số điều của Luật Ban hành văn bản QPPL và các văn bản quy định chi tiết hướng dẫn thi hành; căn cứ chức năng, nhiệm vụ quyền hạn của </w:t>
            </w:r>
            <w:r w:rsidRPr="006F6D49">
              <w:rPr>
                <w:rFonts w:cs="Times New Roman"/>
                <w:sz w:val="24"/>
                <w:szCs w:val="24"/>
                <w:lang w:val="it-IT"/>
              </w:rPr>
              <w:lastRenderedPageBreak/>
              <w:t>các sở, ban ngành</w:t>
            </w:r>
            <w:r w:rsidR="00F00D61" w:rsidRPr="006F6D49">
              <w:rPr>
                <w:rFonts w:cs="Times New Roman"/>
                <w:sz w:val="24"/>
                <w:szCs w:val="24"/>
                <w:lang w:val="it-IT"/>
              </w:rPr>
              <w:t xml:space="preserve"> trong xây dựng, ban hành văn bản QPPl thuộc ngành lĩnh vực từng đơn vị phụ trách nhằm đảm bảo việc ban hành văn bản có cơ sở pháp lý, phù hợp thực tiễn, khả thi đáp ứng yêu cầu quản lý nhà nước bằng pháp luật ở tất cả các ngành lĩnh vực từ đó giúp phát triển kinh tế xã hội bảo đảm quốc phòng an ninh của tỉnh cho giai đoạn hiện nay</w:t>
            </w:r>
          </w:p>
        </w:tc>
      </w:tr>
      <w:tr w:rsidR="00001928" w:rsidRPr="006F6D49" w14:paraId="1AC54CC9" w14:textId="77777777" w:rsidTr="00192810">
        <w:tblPrEx>
          <w:jc w:val="left"/>
        </w:tblPrEx>
        <w:tc>
          <w:tcPr>
            <w:tcW w:w="846" w:type="dxa"/>
            <w:vAlign w:val="center"/>
          </w:tcPr>
          <w:p w14:paraId="1FA58578" w14:textId="77777777" w:rsidR="00E56916" w:rsidRPr="006F6D49" w:rsidRDefault="00E56916"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vAlign w:val="center"/>
          </w:tcPr>
          <w:p w14:paraId="0A131DDF" w14:textId="0EEB13B2" w:rsidR="00E46BEB" w:rsidRPr="006F6D49" w:rsidRDefault="00E46BEB" w:rsidP="006F6D49">
            <w:pPr>
              <w:spacing w:after="0" w:line="340" w:lineRule="exact"/>
              <w:ind w:firstLine="510"/>
              <w:jc w:val="center"/>
              <w:rPr>
                <w:rFonts w:eastAsia="Times New Roman" w:cs="Times New Roman"/>
                <w:sz w:val="24"/>
                <w:szCs w:val="24"/>
              </w:rPr>
            </w:pPr>
            <w:r w:rsidRPr="006F6D49">
              <w:rPr>
                <w:rFonts w:eastAsia="Times New Roman" w:cs="Times New Roman"/>
                <w:bCs/>
                <w:sz w:val="24"/>
                <w:szCs w:val="24"/>
              </w:rPr>
              <w:t>Không có</w:t>
            </w:r>
          </w:p>
          <w:p w14:paraId="2BFE064A" w14:textId="0DAB922A" w:rsidR="00E56916" w:rsidRPr="006F6D49" w:rsidRDefault="00E56916" w:rsidP="006F6D49">
            <w:pPr>
              <w:spacing w:after="0" w:line="340" w:lineRule="exact"/>
              <w:ind w:firstLine="510"/>
              <w:jc w:val="center"/>
              <w:rPr>
                <w:rFonts w:eastAsia="Times New Roman" w:cs="Times New Roman"/>
                <w:b/>
                <w:bCs/>
                <w:sz w:val="24"/>
                <w:szCs w:val="24"/>
              </w:rPr>
            </w:pPr>
          </w:p>
        </w:tc>
        <w:tc>
          <w:tcPr>
            <w:tcW w:w="5812" w:type="dxa"/>
            <w:shd w:val="clear" w:color="auto" w:fill="FFFFFF"/>
          </w:tcPr>
          <w:p w14:paraId="5CD8AA2D"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bCs/>
                <w:kern w:val="2"/>
                <w:sz w:val="24"/>
                <w:szCs w:val="24"/>
              </w:rPr>
            </w:pPr>
            <w:r w:rsidRPr="006F6D49">
              <w:rPr>
                <w:rFonts w:cs="Times New Roman"/>
                <w:b/>
                <w:bCs/>
                <w:kern w:val="2"/>
                <w:sz w:val="24"/>
                <w:szCs w:val="24"/>
              </w:rPr>
              <w:t>Điều 30. Trách nhiệm của Sở Tư pháp</w:t>
            </w:r>
          </w:p>
          <w:p w14:paraId="7F05705D" w14:textId="0E1E25E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1. Chủ trì tham mưu giúp </w:t>
            </w:r>
            <w:r w:rsidR="00304686" w:rsidRPr="006F6D49">
              <w:rPr>
                <w:rFonts w:cs="Times New Roman"/>
                <w:bCs/>
                <w:kern w:val="2"/>
                <w:sz w:val="24"/>
                <w:szCs w:val="24"/>
              </w:rPr>
              <w:t>UBND</w:t>
            </w:r>
            <w:r w:rsidRPr="006F6D49">
              <w:rPr>
                <w:rFonts w:cs="Times New Roman"/>
                <w:bCs/>
                <w:kern w:val="2"/>
                <w:sz w:val="24"/>
                <w:szCs w:val="24"/>
              </w:rPr>
              <w:t xml:space="preserve"> tỉnh thực hiện chức năng quản lý nhà nước về công tác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trên địa bàn tỉnh theo quy định.</w:t>
            </w:r>
          </w:p>
          <w:p w14:paraId="0EB48ED5" w14:textId="74E3BC20"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2. Tổ chức thực hiện tốt công tác thẩm định các dự thảo văn bản </w:t>
            </w:r>
            <w:r w:rsidR="00304686" w:rsidRPr="006F6D49">
              <w:rPr>
                <w:rFonts w:cs="Times New Roman"/>
                <w:bCs/>
                <w:kern w:val="2"/>
                <w:sz w:val="24"/>
                <w:szCs w:val="24"/>
              </w:rPr>
              <w:t>QPPL</w:t>
            </w:r>
            <w:r w:rsidRPr="006F6D49">
              <w:rPr>
                <w:rFonts w:cs="Times New Roman"/>
                <w:bCs/>
                <w:kern w:val="2"/>
                <w:sz w:val="24"/>
                <w:szCs w:val="24"/>
              </w:rPr>
              <w:t xml:space="preserve"> của </w:t>
            </w:r>
            <w:r w:rsidR="00304686" w:rsidRPr="006F6D49">
              <w:rPr>
                <w:rFonts w:cs="Times New Roman"/>
                <w:bCs/>
                <w:kern w:val="2"/>
                <w:sz w:val="24"/>
                <w:szCs w:val="24"/>
              </w:rPr>
              <w:t>HĐND</w:t>
            </w:r>
            <w:r w:rsidRPr="006F6D49">
              <w:rPr>
                <w:rFonts w:cs="Times New Roman"/>
                <w:bCs/>
                <w:kern w:val="2"/>
                <w:sz w:val="24"/>
                <w:szCs w:val="24"/>
              </w:rPr>
              <w:t xml:space="preserve">, </w:t>
            </w:r>
            <w:r w:rsidR="00304686" w:rsidRPr="006F6D49">
              <w:rPr>
                <w:rFonts w:cs="Times New Roman"/>
                <w:bCs/>
                <w:kern w:val="2"/>
                <w:sz w:val="24"/>
                <w:szCs w:val="24"/>
              </w:rPr>
              <w:t>UBND</w:t>
            </w:r>
            <w:r w:rsidRPr="006F6D49">
              <w:rPr>
                <w:rFonts w:cs="Times New Roman"/>
                <w:bCs/>
                <w:kern w:val="2"/>
                <w:sz w:val="24"/>
                <w:szCs w:val="24"/>
              </w:rPr>
              <w:t xml:space="preserve">, Chủ tịch </w:t>
            </w:r>
            <w:r w:rsidR="00304686" w:rsidRPr="006F6D49">
              <w:rPr>
                <w:rFonts w:cs="Times New Roman"/>
                <w:bCs/>
                <w:kern w:val="2"/>
                <w:sz w:val="24"/>
                <w:szCs w:val="24"/>
              </w:rPr>
              <w:t>UBND</w:t>
            </w:r>
            <w:r w:rsidRPr="006F6D49">
              <w:rPr>
                <w:rFonts w:cs="Times New Roman"/>
                <w:bCs/>
                <w:kern w:val="2"/>
                <w:sz w:val="24"/>
                <w:szCs w:val="24"/>
              </w:rPr>
              <w:t xml:space="preserve"> tỉnh; thực hiện có hiệu quả các nhiệm vụ được giao theo </w:t>
            </w:r>
            <w:r w:rsidRPr="006F6D49">
              <w:rPr>
                <w:rFonts w:cs="Times New Roman"/>
                <w:bCs/>
                <w:kern w:val="2"/>
                <w:sz w:val="24"/>
                <w:szCs w:val="24"/>
              </w:rPr>
              <w:lastRenderedPageBreak/>
              <w:t>quy định.</w:t>
            </w:r>
          </w:p>
          <w:p w14:paraId="3FD83C59" w14:textId="40771C50"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3. Thường xuyên tổ chức tập huấn, hướng dẫn nghiệp vụ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cho các cơ quan, đơn vị trên địa bàn tỉnh.</w:t>
            </w:r>
          </w:p>
          <w:p w14:paraId="658FFA4C" w14:textId="2081379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4. Chủ trì, phối hợp với Sở Nội vụ, Văn phòng </w:t>
            </w:r>
            <w:r w:rsidR="00304686" w:rsidRPr="006F6D49">
              <w:rPr>
                <w:rFonts w:cs="Times New Roman"/>
                <w:bCs/>
                <w:kern w:val="2"/>
                <w:sz w:val="24"/>
                <w:szCs w:val="24"/>
              </w:rPr>
              <w:t>UBND</w:t>
            </w:r>
            <w:r w:rsidRPr="006F6D49">
              <w:rPr>
                <w:rFonts w:cs="Times New Roman"/>
                <w:bCs/>
                <w:kern w:val="2"/>
                <w:sz w:val="24"/>
                <w:szCs w:val="24"/>
              </w:rPr>
              <w:t xml:space="preserve"> tỉnh kiến nghị Chủ tịch </w:t>
            </w:r>
            <w:r w:rsidR="00304686" w:rsidRPr="006F6D49">
              <w:rPr>
                <w:rFonts w:cs="Times New Roman"/>
                <w:bCs/>
                <w:kern w:val="2"/>
                <w:sz w:val="24"/>
                <w:szCs w:val="24"/>
              </w:rPr>
              <w:t>UBND</w:t>
            </w:r>
            <w:r w:rsidRPr="006F6D49">
              <w:rPr>
                <w:rFonts w:cs="Times New Roman"/>
                <w:bCs/>
                <w:kern w:val="2"/>
                <w:sz w:val="24"/>
                <w:szCs w:val="24"/>
              </w:rPr>
              <w:t xml:space="preserve"> tỉnh khen thưởng đối với các cơ quan, tổ chức, cá nhân có thành tích xuất sắc trong công tác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kiến nghị hình thức xử lý trách nhiệm đối với các Thủ trưởng cơ quan chủ trì soạn thảo, thẩm định, trình ban hành văn bản </w:t>
            </w:r>
            <w:r w:rsidR="00304686" w:rsidRPr="006F6D49">
              <w:rPr>
                <w:rFonts w:cs="Times New Roman"/>
                <w:bCs/>
                <w:kern w:val="2"/>
                <w:sz w:val="24"/>
                <w:szCs w:val="24"/>
              </w:rPr>
              <w:t>QPPL</w:t>
            </w:r>
            <w:r w:rsidRPr="006F6D49">
              <w:rPr>
                <w:rFonts w:cs="Times New Roman"/>
                <w:bCs/>
                <w:kern w:val="2"/>
                <w:sz w:val="24"/>
                <w:szCs w:val="24"/>
              </w:rPr>
              <w:t xml:space="preserve"> trong trường hợp dự thảo văn bản được phân công thực hiện không bảo đảm về chất lượng, chậm tiến độ, không bảo đảm tính hợp hiến, tính hợp pháp, tính thống nhất với hệ thống pháp luật.</w:t>
            </w:r>
          </w:p>
          <w:p w14:paraId="5F8218E3" w14:textId="2A595756"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5. Định kỳ 06 tháng, hằng năm hoặc khi có yêu cầu, báo cáo tình hình soạn thảo, ban hành văn bản </w:t>
            </w:r>
            <w:r w:rsidR="00304686" w:rsidRPr="006F6D49">
              <w:rPr>
                <w:rFonts w:cs="Times New Roman"/>
                <w:bCs/>
                <w:kern w:val="2"/>
                <w:sz w:val="24"/>
                <w:szCs w:val="24"/>
              </w:rPr>
              <w:t>QPPL</w:t>
            </w:r>
            <w:r w:rsidRPr="006F6D49">
              <w:rPr>
                <w:rFonts w:cs="Times New Roman"/>
                <w:bCs/>
                <w:kern w:val="2"/>
                <w:sz w:val="24"/>
                <w:szCs w:val="24"/>
              </w:rPr>
              <w:t xml:space="preserve"> của tỉnh với </w:t>
            </w:r>
            <w:r w:rsidR="00304686" w:rsidRPr="006F6D49">
              <w:rPr>
                <w:rFonts w:cs="Times New Roman"/>
                <w:bCs/>
                <w:kern w:val="2"/>
                <w:sz w:val="24"/>
                <w:szCs w:val="24"/>
              </w:rPr>
              <w:t>UBND</w:t>
            </w:r>
            <w:r w:rsidRPr="006F6D49">
              <w:rPr>
                <w:rFonts w:cs="Times New Roman"/>
                <w:bCs/>
                <w:kern w:val="2"/>
                <w:sz w:val="24"/>
                <w:szCs w:val="24"/>
              </w:rPr>
              <w:t xml:space="preserve"> tỉnh, Bộ Tư pháp.</w:t>
            </w:r>
          </w:p>
          <w:p w14:paraId="4B44197A" w14:textId="77777777" w:rsidR="00E56916" w:rsidRPr="006F6D49" w:rsidRDefault="00E56916"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504D41C9" w14:textId="60FAF047" w:rsidR="00E56916" w:rsidRPr="006F6D49" w:rsidRDefault="00E46BEB" w:rsidP="0082605F">
            <w:pPr>
              <w:spacing w:after="0" w:line="340" w:lineRule="exact"/>
              <w:rPr>
                <w:rFonts w:cs="Times New Roman"/>
                <w:sz w:val="24"/>
                <w:szCs w:val="24"/>
              </w:rPr>
            </w:pPr>
            <w:r w:rsidRPr="006F6D49">
              <w:rPr>
                <w:rFonts w:cs="Times New Roman"/>
                <w:sz w:val="24"/>
                <w:szCs w:val="24"/>
                <w:lang w:val="it-IT"/>
              </w:rPr>
              <w:lastRenderedPageBreak/>
              <w:t xml:space="preserve">Trên cơ sở kế thừa quy định tại Điều 17 </w:t>
            </w:r>
            <w:r w:rsidR="00F34395" w:rsidRPr="006F6D49">
              <w:rPr>
                <w:rFonts w:cs="Times New Roman"/>
                <w:sz w:val="24"/>
                <w:szCs w:val="24"/>
              </w:rPr>
              <w:t xml:space="preserve">Quyết định số 08/2025/QĐ-UBND ngày 10/02/2025 của </w:t>
            </w:r>
            <w:r w:rsidR="00304686" w:rsidRPr="006F6D49">
              <w:rPr>
                <w:rFonts w:cs="Times New Roman"/>
                <w:sz w:val="24"/>
                <w:szCs w:val="24"/>
              </w:rPr>
              <w:t>UBND</w:t>
            </w:r>
            <w:r w:rsidR="00F34395" w:rsidRPr="006F6D49">
              <w:rPr>
                <w:rFonts w:cs="Times New Roman"/>
                <w:sz w:val="24"/>
                <w:szCs w:val="24"/>
              </w:rPr>
              <w:t xml:space="preserve"> tỉnh Đắk Lắk Ban hành Quy định về xây dựng, ban hành văn </w:t>
            </w:r>
            <w:r w:rsidR="00F34395" w:rsidRPr="006F6D49">
              <w:rPr>
                <w:rFonts w:cs="Times New Roman"/>
                <w:sz w:val="24"/>
                <w:szCs w:val="24"/>
              </w:rPr>
              <w:lastRenderedPageBreak/>
              <w:t xml:space="preserve">bản </w:t>
            </w:r>
            <w:r w:rsidR="00304686" w:rsidRPr="006F6D49">
              <w:rPr>
                <w:rFonts w:cs="Times New Roman"/>
                <w:sz w:val="24"/>
                <w:szCs w:val="24"/>
              </w:rPr>
              <w:t>QPPL</w:t>
            </w:r>
            <w:r w:rsidR="00F34395" w:rsidRPr="006F6D49">
              <w:rPr>
                <w:rFonts w:cs="Times New Roman"/>
                <w:sz w:val="24"/>
                <w:szCs w:val="24"/>
              </w:rPr>
              <w:t xml:space="preserve"> của </w:t>
            </w:r>
            <w:r w:rsidR="00304686" w:rsidRPr="006F6D49">
              <w:rPr>
                <w:rFonts w:cs="Times New Roman"/>
                <w:sz w:val="24"/>
                <w:szCs w:val="24"/>
              </w:rPr>
              <w:t>HĐND</w:t>
            </w:r>
            <w:r w:rsidR="00F34395" w:rsidRPr="006F6D49">
              <w:rPr>
                <w:rFonts w:cs="Times New Roman"/>
                <w:sz w:val="24"/>
                <w:szCs w:val="24"/>
              </w:rPr>
              <w:t xml:space="preserve">, </w:t>
            </w:r>
            <w:r w:rsidR="00304686" w:rsidRPr="006F6D49">
              <w:rPr>
                <w:rFonts w:cs="Times New Roman"/>
                <w:sz w:val="24"/>
                <w:szCs w:val="24"/>
              </w:rPr>
              <w:t>UBND</w:t>
            </w:r>
            <w:r w:rsidR="00F34395" w:rsidRPr="006F6D49">
              <w:rPr>
                <w:rFonts w:cs="Times New Roman"/>
                <w:sz w:val="24"/>
                <w:szCs w:val="24"/>
              </w:rPr>
              <w:t xml:space="preserve"> tỉnh.</w:t>
            </w:r>
          </w:p>
          <w:p w14:paraId="0E9239EF" w14:textId="1C940A2B" w:rsidR="0038130D" w:rsidRPr="006F6D49" w:rsidRDefault="0038130D" w:rsidP="0082605F">
            <w:pPr>
              <w:spacing w:after="0" w:line="340" w:lineRule="exact"/>
              <w:rPr>
                <w:rFonts w:cs="Times New Roman"/>
                <w:sz w:val="24"/>
                <w:szCs w:val="24"/>
                <w:lang w:val="it-IT"/>
              </w:rPr>
            </w:pPr>
            <w:r w:rsidRPr="006F6D49">
              <w:rPr>
                <w:rFonts w:cs="Times New Roman"/>
                <w:sz w:val="24"/>
                <w:szCs w:val="24"/>
                <w:lang w:val="it-IT"/>
              </w:rPr>
              <w:t>Trên cơ sở quy định Luật Ban hành văn bản QPPL năm 2025; Luật sửa đổi, bổ sung một số điều của Luật Ban hành văn bản QPPL và các văn bản quy định chi tiết hướng dẫn thi hành; căn cứ chức năng, nhiệm vụ quyền hạn của Sở Tư pháp</w:t>
            </w:r>
          </w:p>
        </w:tc>
      </w:tr>
      <w:tr w:rsidR="00001928" w:rsidRPr="006F6D49" w14:paraId="42E383CB" w14:textId="77777777" w:rsidTr="00192810">
        <w:tblPrEx>
          <w:jc w:val="left"/>
        </w:tblPrEx>
        <w:tc>
          <w:tcPr>
            <w:tcW w:w="846" w:type="dxa"/>
            <w:vAlign w:val="center"/>
          </w:tcPr>
          <w:p w14:paraId="7E99B58A" w14:textId="77777777" w:rsidR="001B6A95" w:rsidRPr="006F6D49" w:rsidRDefault="001B6A95"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vAlign w:val="center"/>
          </w:tcPr>
          <w:p w14:paraId="02262D7C" w14:textId="72EBF340" w:rsidR="00E46BEB" w:rsidRPr="006F6D49" w:rsidRDefault="00E46BEB" w:rsidP="006F6D49">
            <w:pPr>
              <w:spacing w:after="0" w:line="340" w:lineRule="exact"/>
              <w:ind w:firstLine="510"/>
              <w:jc w:val="center"/>
              <w:rPr>
                <w:rFonts w:eastAsia="Times New Roman" w:cs="Times New Roman"/>
                <w:sz w:val="24"/>
                <w:szCs w:val="24"/>
              </w:rPr>
            </w:pPr>
            <w:r w:rsidRPr="006F6D49">
              <w:rPr>
                <w:rFonts w:eastAsia="Times New Roman" w:cs="Times New Roman"/>
                <w:bCs/>
                <w:sz w:val="24"/>
                <w:szCs w:val="24"/>
              </w:rPr>
              <w:t>Không có</w:t>
            </w:r>
          </w:p>
          <w:p w14:paraId="69D66FEF" w14:textId="0813AB38" w:rsidR="001B6A95" w:rsidRPr="006F6D49" w:rsidRDefault="001B6A95" w:rsidP="006F6D49">
            <w:pPr>
              <w:spacing w:after="0" w:line="340" w:lineRule="exact"/>
              <w:ind w:firstLine="510"/>
              <w:jc w:val="center"/>
              <w:rPr>
                <w:rFonts w:eastAsia="Times New Roman" w:cs="Times New Roman"/>
                <w:bCs/>
                <w:sz w:val="24"/>
                <w:szCs w:val="24"/>
              </w:rPr>
            </w:pPr>
          </w:p>
        </w:tc>
        <w:tc>
          <w:tcPr>
            <w:tcW w:w="5812" w:type="dxa"/>
            <w:shd w:val="clear" w:color="auto" w:fill="FFFFFF"/>
          </w:tcPr>
          <w:p w14:paraId="68970B26" w14:textId="205F3082" w:rsidR="001B6A95" w:rsidRPr="006F6D49" w:rsidRDefault="001B6A95" w:rsidP="006F6D49">
            <w:pPr>
              <w:widowControl w:val="0"/>
              <w:shd w:val="clear" w:color="auto" w:fill="FFFFFF" w:themeFill="background1"/>
              <w:spacing w:after="0" w:line="340" w:lineRule="exact"/>
              <w:ind w:firstLine="510"/>
              <w:outlineLvl w:val="0"/>
              <w:rPr>
                <w:rFonts w:cs="Times New Roman"/>
                <w:b/>
                <w:bCs/>
                <w:kern w:val="2"/>
                <w:sz w:val="24"/>
                <w:szCs w:val="24"/>
              </w:rPr>
            </w:pPr>
            <w:r w:rsidRPr="006F6D49">
              <w:rPr>
                <w:rFonts w:cs="Times New Roman"/>
                <w:b/>
                <w:bCs/>
                <w:kern w:val="2"/>
                <w:sz w:val="24"/>
                <w:szCs w:val="24"/>
              </w:rPr>
              <w:t xml:space="preserve">Điều 31. Trách nhiệm của Văn phòng </w:t>
            </w:r>
            <w:r w:rsidR="00304686" w:rsidRPr="006F6D49">
              <w:rPr>
                <w:rFonts w:cs="Times New Roman"/>
                <w:b/>
                <w:bCs/>
                <w:kern w:val="2"/>
                <w:sz w:val="24"/>
                <w:szCs w:val="24"/>
              </w:rPr>
              <w:t>UBND</w:t>
            </w:r>
            <w:r w:rsidRPr="006F6D49">
              <w:rPr>
                <w:rFonts w:cs="Times New Roman"/>
                <w:b/>
                <w:bCs/>
                <w:kern w:val="2"/>
                <w:sz w:val="24"/>
                <w:szCs w:val="24"/>
              </w:rPr>
              <w:t xml:space="preserve"> tỉnh</w:t>
            </w:r>
          </w:p>
          <w:p w14:paraId="05939E6E" w14:textId="69A2784D"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1. Kiểm tra việc tuân thủ trình tự, thủ tục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theo quy định của Luật, Nghị định số 78/2025/NĐ-CP, Nghị định số 187/2025/NĐ-CP và Quy định này; tiếp nhận, kiểm tra hồ sơ trình, đảm bảo đầy đủ, đúng thủ tục, đủ điều kiện trình </w:t>
            </w:r>
            <w:r w:rsidR="00304686" w:rsidRPr="006F6D49">
              <w:rPr>
                <w:rFonts w:cs="Times New Roman"/>
                <w:bCs/>
                <w:kern w:val="2"/>
                <w:sz w:val="24"/>
                <w:szCs w:val="24"/>
              </w:rPr>
              <w:t>UBND</w:t>
            </w:r>
            <w:r w:rsidRPr="006F6D49">
              <w:rPr>
                <w:rFonts w:cs="Times New Roman"/>
                <w:bCs/>
                <w:kern w:val="2"/>
                <w:sz w:val="24"/>
                <w:szCs w:val="24"/>
              </w:rPr>
              <w:t xml:space="preserve"> tỉnh, Chủ tịch </w:t>
            </w:r>
            <w:r w:rsidR="00304686" w:rsidRPr="006F6D49">
              <w:rPr>
                <w:rFonts w:cs="Times New Roman"/>
                <w:bCs/>
                <w:kern w:val="2"/>
                <w:sz w:val="24"/>
                <w:szCs w:val="24"/>
              </w:rPr>
              <w:t>UBND</w:t>
            </w:r>
            <w:r w:rsidRPr="006F6D49">
              <w:rPr>
                <w:rFonts w:cs="Times New Roman"/>
                <w:bCs/>
                <w:kern w:val="2"/>
                <w:sz w:val="24"/>
                <w:szCs w:val="24"/>
              </w:rPr>
              <w:t xml:space="preserve"> tỉnh xem xét, quyết định.</w:t>
            </w:r>
          </w:p>
          <w:p w14:paraId="0B318B7A" w14:textId="69E0A2BD"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2. Phối hợp với cơ quan chủ trì soạn thảo thực hiện việc đăng tải hồ sơ dự thảo văn bản </w:t>
            </w:r>
            <w:r w:rsidR="00304686" w:rsidRPr="006F6D49">
              <w:rPr>
                <w:rFonts w:cs="Times New Roman"/>
                <w:bCs/>
                <w:kern w:val="2"/>
                <w:sz w:val="24"/>
                <w:szCs w:val="24"/>
              </w:rPr>
              <w:t>QPPL</w:t>
            </w:r>
            <w:r w:rsidRPr="006F6D49">
              <w:rPr>
                <w:rFonts w:cs="Times New Roman"/>
                <w:bCs/>
                <w:kern w:val="2"/>
                <w:sz w:val="24"/>
                <w:szCs w:val="24"/>
              </w:rPr>
              <w:t xml:space="preserve"> trên Cổng thông tin điện tử của tỉnh; chỉ đạo việc tổ chức truyền thông chính </w:t>
            </w:r>
            <w:r w:rsidRPr="006F6D49">
              <w:rPr>
                <w:rFonts w:cs="Times New Roman"/>
                <w:bCs/>
                <w:kern w:val="2"/>
                <w:sz w:val="24"/>
                <w:szCs w:val="24"/>
              </w:rPr>
              <w:lastRenderedPageBreak/>
              <w:t xml:space="preserve">sách, dự thảo văn bản </w:t>
            </w:r>
            <w:r w:rsidR="00304686" w:rsidRPr="006F6D49">
              <w:rPr>
                <w:rFonts w:cs="Times New Roman"/>
                <w:bCs/>
                <w:kern w:val="2"/>
                <w:sz w:val="24"/>
                <w:szCs w:val="24"/>
              </w:rPr>
              <w:t>QPPL</w:t>
            </w:r>
            <w:r w:rsidRPr="006F6D49">
              <w:rPr>
                <w:rFonts w:cs="Times New Roman"/>
                <w:bCs/>
                <w:kern w:val="2"/>
                <w:sz w:val="24"/>
                <w:szCs w:val="24"/>
              </w:rPr>
              <w:t xml:space="preserve"> trên Cổng Thông tin điện tử của tỉnh bằng hình thức phù hợp, bảo đảm kịp thời, thiết thực, hiệu quả.</w:t>
            </w:r>
          </w:p>
          <w:p w14:paraId="06C06C90"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3. Phối hợp với Sở Tư pháp:</w:t>
            </w:r>
          </w:p>
          <w:p w14:paraId="1F118E5B"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a) Yêu cầu cơ quan chủ trì soạn thảo hoàn thiện, chỉnh lý, bổ sung đối với hồ sơ chưa bảo đảm theo quy định.</w:t>
            </w:r>
          </w:p>
          <w:p w14:paraId="7F8EFBD1" w14:textId="6E5699FF"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b) Thường xuyên theo dõi, kiểm tra và báo cáo </w:t>
            </w:r>
            <w:r w:rsidR="00304686" w:rsidRPr="006F6D49">
              <w:rPr>
                <w:rFonts w:cs="Times New Roman"/>
                <w:bCs/>
                <w:kern w:val="2"/>
                <w:sz w:val="24"/>
                <w:szCs w:val="24"/>
              </w:rPr>
              <w:t>UBND</w:t>
            </w:r>
            <w:r w:rsidRPr="006F6D49">
              <w:rPr>
                <w:rFonts w:cs="Times New Roman"/>
                <w:bCs/>
                <w:kern w:val="2"/>
                <w:sz w:val="24"/>
                <w:szCs w:val="24"/>
              </w:rPr>
              <w:t xml:space="preserve"> tỉnh giải quyết khó khăn, vướng mắc trong quá trình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w:t>
            </w:r>
          </w:p>
          <w:p w14:paraId="629106F4"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52C83B4A" w14:textId="4A523BCE" w:rsidR="001B6A95" w:rsidRPr="006F6D49" w:rsidRDefault="00E46BEB" w:rsidP="0082605F">
            <w:pPr>
              <w:spacing w:after="0" w:line="340" w:lineRule="exact"/>
              <w:rPr>
                <w:rFonts w:cs="Times New Roman"/>
                <w:sz w:val="24"/>
                <w:szCs w:val="24"/>
              </w:rPr>
            </w:pPr>
            <w:r w:rsidRPr="006F6D49">
              <w:rPr>
                <w:rFonts w:cs="Times New Roman"/>
                <w:sz w:val="24"/>
                <w:szCs w:val="24"/>
                <w:lang w:val="it-IT"/>
              </w:rPr>
              <w:lastRenderedPageBreak/>
              <w:t xml:space="preserve">Trên cơ sở kế thừa quy định tại Điều 18 </w:t>
            </w:r>
            <w:r w:rsidR="00F34395" w:rsidRPr="006F6D49">
              <w:rPr>
                <w:rFonts w:cs="Times New Roman"/>
                <w:sz w:val="24"/>
                <w:szCs w:val="24"/>
              </w:rPr>
              <w:t xml:space="preserve">Quyết định số 08/2025/QĐ-UBND ngày 10/02/2025 của </w:t>
            </w:r>
            <w:r w:rsidR="00304686" w:rsidRPr="006F6D49">
              <w:rPr>
                <w:rFonts w:cs="Times New Roman"/>
                <w:sz w:val="24"/>
                <w:szCs w:val="24"/>
              </w:rPr>
              <w:t>UBND</w:t>
            </w:r>
            <w:r w:rsidR="00F34395" w:rsidRPr="006F6D49">
              <w:rPr>
                <w:rFonts w:cs="Times New Roman"/>
                <w:sz w:val="24"/>
                <w:szCs w:val="24"/>
              </w:rPr>
              <w:t xml:space="preserve"> tỉnh Đắk Lắk Ban hành Quy định về xây dựng, ban hành văn bản </w:t>
            </w:r>
            <w:r w:rsidR="00304686" w:rsidRPr="006F6D49">
              <w:rPr>
                <w:rFonts w:cs="Times New Roman"/>
                <w:sz w:val="24"/>
                <w:szCs w:val="24"/>
              </w:rPr>
              <w:t>QPPL</w:t>
            </w:r>
            <w:r w:rsidR="00F34395" w:rsidRPr="006F6D49">
              <w:rPr>
                <w:rFonts w:cs="Times New Roman"/>
                <w:sz w:val="24"/>
                <w:szCs w:val="24"/>
              </w:rPr>
              <w:t xml:space="preserve"> của </w:t>
            </w:r>
            <w:r w:rsidR="00304686" w:rsidRPr="006F6D49">
              <w:rPr>
                <w:rFonts w:cs="Times New Roman"/>
                <w:sz w:val="24"/>
                <w:szCs w:val="24"/>
              </w:rPr>
              <w:t>HĐND</w:t>
            </w:r>
            <w:r w:rsidR="00F34395" w:rsidRPr="006F6D49">
              <w:rPr>
                <w:rFonts w:cs="Times New Roman"/>
                <w:sz w:val="24"/>
                <w:szCs w:val="24"/>
              </w:rPr>
              <w:t xml:space="preserve">, </w:t>
            </w:r>
            <w:r w:rsidR="00304686" w:rsidRPr="006F6D49">
              <w:rPr>
                <w:rFonts w:cs="Times New Roman"/>
                <w:sz w:val="24"/>
                <w:szCs w:val="24"/>
              </w:rPr>
              <w:t>UBND</w:t>
            </w:r>
            <w:r w:rsidR="00F34395" w:rsidRPr="006F6D49">
              <w:rPr>
                <w:rFonts w:cs="Times New Roman"/>
                <w:sz w:val="24"/>
                <w:szCs w:val="24"/>
              </w:rPr>
              <w:t xml:space="preserve"> tỉnh.</w:t>
            </w:r>
          </w:p>
          <w:p w14:paraId="70C4A464" w14:textId="6F9BBB3C" w:rsidR="0038130D" w:rsidRPr="006F6D49" w:rsidRDefault="0038130D" w:rsidP="0082605F">
            <w:pPr>
              <w:spacing w:after="0" w:line="340" w:lineRule="exact"/>
              <w:rPr>
                <w:rFonts w:cs="Times New Roman"/>
                <w:sz w:val="24"/>
                <w:szCs w:val="24"/>
                <w:lang w:val="it-IT"/>
              </w:rPr>
            </w:pPr>
            <w:r w:rsidRPr="006F6D49">
              <w:rPr>
                <w:rFonts w:cs="Times New Roman"/>
                <w:sz w:val="24"/>
                <w:szCs w:val="24"/>
              </w:rPr>
              <w:lastRenderedPageBreak/>
              <w:t xml:space="preserve">Đồng thời, trên cơ sở quy định tại </w:t>
            </w:r>
            <w:r w:rsidRPr="006F6D49">
              <w:rPr>
                <w:rFonts w:cs="Times New Roman"/>
                <w:sz w:val="24"/>
                <w:szCs w:val="24"/>
                <w:lang w:val="it-IT"/>
              </w:rPr>
              <w:t>Luật Ban hành văn bản QPPL năm 2025; Luật sửa đổi, bổ sung một số điều của Luật Ban hành văn bản QPPL và các văn bản quy định chi tiết hướng dẫn thi hành; cơ sở chức năng, nhiệm vụ của Văn phòng UBND tỉnh, cơ quan chủ trì soạn thảo đề xuất nội dung như Dự thảo thể hiện</w:t>
            </w:r>
          </w:p>
        </w:tc>
      </w:tr>
      <w:tr w:rsidR="00001928" w:rsidRPr="006F6D49" w14:paraId="24981444" w14:textId="77777777" w:rsidTr="00192810">
        <w:tblPrEx>
          <w:jc w:val="left"/>
        </w:tblPrEx>
        <w:tc>
          <w:tcPr>
            <w:tcW w:w="846" w:type="dxa"/>
            <w:vAlign w:val="center"/>
          </w:tcPr>
          <w:p w14:paraId="1F550C30" w14:textId="77777777" w:rsidR="001B6A95" w:rsidRPr="006F6D49" w:rsidRDefault="001B6A95"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vAlign w:val="center"/>
          </w:tcPr>
          <w:p w14:paraId="1CC14E41" w14:textId="5AE79D13" w:rsidR="001B6A95" w:rsidRPr="006F6D49" w:rsidRDefault="00F34395" w:rsidP="006F6D49">
            <w:pPr>
              <w:spacing w:after="0" w:line="340" w:lineRule="exact"/>
              <w:ind w:firstLine="510"/>
              <w:jc w:val="center"/>
              <w:rPr>
                <w:rFonts w:eastAsia="Times New Roman" w:cs="Times New Roman"/>
                <w:bCs/>
                <w:sz w:val="24"/>
                <w:szCs w:val="24"/>
              </w:rPr>
            </w:pPr>
            <w:r w:rsidRPr="006F6D49">
              <w:rPr>
                <w:rFonts w:eastAsia="Times New Roman" w:cs="Times New Roman"/>
                <w:bCs/>
                <w:sz w:val="24"/>
                <w:szCs w:val="24"/>
              </w:rPr>
              <w:t>Không có</w:t>
            </w:r>
          </w:p>
        </w:tc>
        <w:tc>
          <w:tcPr>
            <w:tcW w:w="5812" w:type="dxa"/>
            <w:shd w:val="clear" w:color="auto" w:fill="FFFFFF"/>
          </w:tcPr>
          <w:p w14:paraId="7E838B61" w14:textId="77777777" w:rsidR="001B6A95" w:rsidRPr="006F6D49" w:rsidRDefault="001B6A95" w:rsidP="006F6D49">
            <w:pPr>
              <w:widowControl w:val="0"/>
              <w:shd w:val="clear" w:color="auto" w:fill="FFFFFF" w:themeFill="background1"/>
              <w:spacing w:after="0" w:line="340" w:lineRule="exact"/>
              <w:ind w:firstLine="510"/>
              <w:outlineLvl w:val="0"/>
              <w:rPr>
                <w:rFonts w:cs="Times New Roman"/>
                <w:b/>
                <w:bCs/>
                <w:kern w:val="2"/>
                <w:sz w:val="24"/>
                <w:szCs w:val="24"/>
              </w:rPr>
            </w:pPr>
            <w:r w:rsidRPr="006F6D49">
              <w:rPr>
                <w:rFonts w:cs="Times New Roman"/>
                <w:b/>
                <w:bCs/>
                <w:kern w:val="2"/>
                <w:sz w:val="24"/>
                <w:szCs w:val="24"/>
              </w:rPr>
              <w:t>Điều 32. Trách nhiệm của Sở Tài chính</w:t>
            </w:r>
          </w:p>
          <w:p w14:paraId="1786FC9B" w14:textId="0F4F28CE"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rPr>
            </w:pPr>
            <w:r w:rsidRPr="006F6D49">
              <w:rPr>
                <w:rFonts w:cs="Times New Roman"/>
                <w:bCs/>
                <w:kern w:val="2"/>
                <w:sz w:val="24"/>
                <w:szCs w:val="24"/>
              </w:rPr>
              <w:t xml:space="preserve">Bố trí đủ kinh phí cho các sở, ban, ngành để thực hiện hiệu quả công tác xây dựng, ban hành văn bản </w:t>
            </w:r>
            <w:r w:rsidR="00304686" w:rsidRPr="006F6D49">
              <w:rPr>
                <w:rFonts w:cs="Times New Roman"/>
                <w:bCs/>
                <w:kern w:val="2"/>
                <w:sz w:val="24"/>
                <w:szCs w:val="24"/>
              </w:rPr>
              <w:t>QPPL</w:t>
            </w:r>
            <w:r w:rsidRPr="006F6D49">
              <w:rPr>
                <w:rFonts w:cs="Times New Roman"/>
                <w:bCs/>
                <w:kern w:val="2"/>
                <w:sz w:val="24"/>
                <w:szCs w:val="24"/>
              </w:rPr>
              <w:t xml:space="preserve"> của các cơ quan, đơn vị.</w:t>
            </w:r>
          </w:p>
          <w:p w14:paraId="3EE3CBA9"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tcPr>
          <w:p w14:paraId="176B84DB" w14:textId="3E306D48" w:rsidR="001B6A95" w:rsidRPr="006F6D49" w:rsidRDefault="00E46BEB" w:rsidP="0082605F">
            <w:pPr>
              <w:spacing w:after="0" w:line="340" w:lineRule="exact"/>
              <w:rPr>
                <w:rFonts w:cs="Times New Roman"/>
                <w:sz w:val="24"/>
                <w:szCs w:val="24"/>
              </w:rPr>
            </w:pPr>
            <w:r w:rsidRPr="006F6D49">
              <w:rPr>
                <w:rFonts w:cs="Times New Roman"/>
                <w:sz w:val="24"/>
                <w:szCs w:val="24"/>
                <w:lang w:val="it-IT"/>
              </w:rPr>
              <w:t xml:space="preserve">Trên cơ sở kế thừa quy định tại Điều 19 </w:t>
            </w:r>
            <w:r w:rsidR="00F34395" w:rsidRPr="006F6D49">
              <w:rPr>
                <w:rFonts w:cs="Times New Roman"/>
                <w:sz w:val="24"/>
                <w:szCs w:val="24"/>
              </w:rPr>
              <w:t xml:space="preserve">Quyết định số 08/2025/QĐ-UBND ngày 10/02/2025 của </w:t>
            </w:r>
            <w:r w:rsidR="00304686" w:rsidRPr="006F6D49">
              <w:rPr>
                <w:rFonts w:cs="Times New Roman"/>
                <w:sz w:val="24"/>
                <w:szCs w:val="24"/>
              </w:rPr>
              <w:t>UBND</w:t>
            </w:r>
            <w:r w:rsidR="00F34395" w:rsidRPr="006F6D49">
              <w:rPr>
                <w:rFonts w:cs="Times New Roman"/>
                <w:sz w:val="24"/>
                <w:szCs w:val="24"/>
              </w:rPr>
              <w:t xml:space="preserve"> tỉnh Đắk Lắk Ban hành Quy định về xây dựng, ban hành văn bản </w:t>
            </w:r>
            <w:r w:rsidR="00304686" w:rsidRPr="006F6D49">
              <w:rPr>
                <w:rFonts w:cs="Times New Roman"/>
                <w:sz w:val="24"/>
                <w:szCs w:val="24"/>
              </w:rPr>
              <w:t>QPPL</w:t>
            </w:r>
            <w:r w:rsidR="00F34395" w:rsidRPr="006F6D49">
              <w:rPr>
                <w:rFonts w:cs="Times New Roman"/>
                <w:sz w:val="24"/>
                <w:szCs w:val="24"/>
              </w:rPr>
              <w:t xml:space="preserve"> của </w:t>
            </w:r>
            <w:r w:rsidR="00304686" w:rsidRPr="006F6D49">
              <w:rPr>
                <w:rFonts w:cs="Times New Roman"/>
                <w:sz w:val="24"/>
                <w:szCs w:val="24"/>
              </w:rPr>
              <w:t>HĐND</w:t>
            </w:r>
            <w:r w:rsidR="00F34395" w:rsidRPr="006F6D49">
              <w:rPr>
                <w:rFonts w:cs="Times New Roman"/>
                <w:sz w:val="24"/>
                <w:szCs w:val="24"/>
              </w:rPr>
              <w:t xml:space="preserve">, </w:t>
            </w:r>
            <w:r w:rsidR="00304686" w:rsidRPr="006F6D49">
              <w:rPr>
                <w:rFonts w:cs="Times New Roman"/>
                <w:sz w:val="24"/>
                <w:szCs w:val="24"/>
              </w:rPr>
              <w:t>UBND</w:t>
            </w:r>
            <w:r w:rsidR="00F34395" w:rsidRPr="006F6D49">
              <w:rPr>
                <w:rFonts w:cs="Times New Roman"/>
                <w:sz w:val="24"/>
                <w:szCs w:val="24"/>
              </w:rPr>
              <w:t xml:space="preserve"> tỉnh.</w:t>
            </w:r>
          </w:p>
          <w:p w14:paraId="4408E723" w14:textId="068C1139" w:rsidR="0038130D" w:rsidRPr="006F6D49" w:rsidRDefault="0038130D" w:rsidP="006F6D49">
            <w:pPr>
              <w:spacing w:after="0" w:line="340" w:lineRule="exact"/>
              <w:ind w:firstLine="284"/>
              <w:rPr>
                <w:rFonts w:cs="Times New Roman"/>
                <w:sz w:val="24"/>
                <w:szCs w:val="24"/>
                <w:lang w:val="it-IT"/>
              </w:rPr>
            </w:pPr>
            <w:r w:rsidRPr="006F6D49">
              <w:rPr>
                <w:rFonts w:cs="Times New Roman"/>
                <w:sz w:val="24"/>
                <w:szCs w:val="24"/>
              </w:rPr>
              <w:t xml:space="preserve">Đồng thời trên cơ sở quy định về chức năng, nhiệm vụ, quyền hạn của Sở Tài chính, cơ quan chủ trì soạn thảo đề xuất quy </w:t>
            </w:r>
            <w:r w:rsidRPr="006F6D49">
              <w:rPr>
                <w:rFonts w:cs="Times New Roman"/>
                <w:sz w:val="24"/>
                <w:szCs w:val="24"/>
              </w:rPr>
              <w:lastRenderedPageBreak/>
              <w:t>định trách nhiệm của Sở Tài chính</w:t>
            </w:r>
          </w:p>
        </w:tc>
      </w:tr>
      <w:tr w:rsidR="00001928" w:rsidRPr="006F6D49" w14:paraId="7DD1CF3A" w14:textId="77777777" w:rsidTr="00192810">
        <w:tblPrEx>
          <w:jc w:val="left"/>
        </w:tblPrEx>
        <w:tc>
          <w:tcPr>
            <w:tcW w:w="846" w:type="dxa"/>
            <w:vAlign w:val="center"/>
          </w:tcPr>
          <w:p w14:paraId="6A4BCF99" w14:textId="77777777" w:rsidR="001B6A95" w:rsidRPr="006F6D49" w:rsidRDefault="001B6A95" w:rsidP="006F6D49">
            <w:pPr>
              <w:pStyle w:val="ListParagraph"/>
              <w:numPr>
                <w:ilvl w:val="0"/>
                <w:numId w:val="20"/>
              </w:numPr>
              <w:spacing w:after="0" w:line="340" w:lineRule="exact"/>
              <w:rPr>
                <w:rFonts w:cs="Times New Roman"/>
                <w:sz w:val="24"/>
                <w:szCs w:val="24"/>
                <w:lang w:val="it-IT"/>
              </w:rPr>
            </w:pPr>
          </w:p>
        </w:tc>
        <w:tc>
          <w:tcPr>
            <w:tcW w:w="5953" w:type="dxa"/>
            <w:shd w:val="clear" w:color="auto" w:fill="FFFFFF"/>
            <w:vAlign w:val="center"/>
          </w:tcPr>
          <w:p w14:paraId="796823A1" w14:textId="01E4000B" w:rsidR="001B6A95" w:rsidRPr="006F6D49" w:rsidRDefault="00F34395" w:rsidP="006F6D49">
            <w:pPr>
              <w:spacing w:after="0" w:line="340" w:lineRule="exact"/>
              <w:ind w:firstLine="510"/>
              <w:jc w:val="center"/>
              <w:rPr>
                <w:rFonts w:eastAsia="Times New Roman" w:cs="Times New Roman"/>
                <w:bCs/>
                <w:sz w:val="24"/>
                <w:szCs w:val="24"/>
              </w:rPr>
            </w:pPr>
            <w:r w:rsidRPr="006F6D49">
              <w:rPr>
                <w:rFonts w:eastAsia="Times New Roman" w:cs="Times New Roman"/>
                <w:bCs/>
                <w:sz w:val="24"/>
                <w:szCs w:val="24"/>
              </w:rPr>
              <w:t>Không có</w:t>
            </w:r>
          </w:p>
        </w:tc>
        <w:tc>
          <w:tcPr>
            <w:tcW w:w="5812" w:type="dxa"/>
            <w:shd w:val="clear" w:color="auto" w:fill="FFFFFF"/>
          </w:tcPr>
          <w:p w14:paraId="5D749F9E" w14:textId="30A90A7A" w:rsidR="001B6A95" w:rsidRPr="006F6D49" w:rsidRDefault="001B6A95" w:rsidP="006F6D49">
            <w:pPr>
              <w:widowControl w:val="0"/>
              <w:shd w:val="clear" w:color="auto" w:fill="FFFFFF" w:themeFill="background1"/>
              <w:spacing w:after="0" w:line="340" w:lineRule="exact"/>
              <w:ind w:firstLine="510"/>
              <w:outlineLvl w:val="0"/>
              <w:rPr>
                <w:rFonts w:cs="Times New Roman"/>
                <w:b/>
                <w:bCs/>
                <w:kern w:val="2"/>
                <w:sz w:val="24"/>
                <w:szCs w:val="24"/>
              </w:rPr>
            </w:pPr>
            <w:r w:rsidRPr="006F6D49">
              <w:rPr>
                <w:rFonts w:cs="Times New Roman"/>
                <w:b/>
                <w:kern w:val="2"/>
                <w:sz w:val="24"/>
                <w:szCs w:val="24"/>
                <w:lang w:val="vi-VN"/>
              </w:rPr>
              <w:t xml:space="preserve">Điều </w:t>
            </w:r>
            <w:r w:rsidRPr="006F6D49">
              <w:rPr>
                <w:rFonts w:cs="Times New Roman"/>
                <w:b/>
                <w:kern w:val="2"/>
                <w:sz w:val="24"/>
                <w:szCs w:val="24"/>
              </w:rPr>
              <w:t xml:space="preserve">33. </w:t>
            </w:r>
            <w:r w:rsidRPr="006F6D49">
              <w:rPr>
                <w:rFonts w:cs="Times New Roman"/>
                <w:b/>
                <w:kern w:val="2"/>
                <w:sz w:val="24"/>
                <w:szCs w:val="24"/>
                <w:lang w:val="vi-VN"/>
              </w:rPr>
              <w:t xml:space="preserve"> Trách nhiệm của </w:t>
            </w:r>
            <w:r w:rsidR="00304686" w:rsidRPr="006F6D49">
              <w:rPr>
                <w:rFonts w:cs="Times New Roman"/>
                <w:b/>
                <w:bCs/>
                <w:kern w:val="2"/>
                <w:sz w:val="24"/>
                <w:szCs w:val="24"/>
              </w:rPr>
              <w:t>UBND</w:t>
            </w:r>
            <w:r w:rsidRPr="006F6D49">
              <w:rPr>
                <w:rFonts w:cs="Times New Roman"/>
                <w:b/>
                <w:bCs/>
                <w:kern w:val="2"/>
                <w:sz w:val="24"/>
                <w:szCs w:val="24"/>
              </w:rPr>
              <w:t xml:space="preserve"> cấp xã</w:t>
            </w:r>
          </w:p>
          <w:p w14:paraId="5E1C5DF1" w14:textId="724D0758" w:rsidR="001B6A95" w:rsidRPr="006F6D49" w:rsidRDefault="001B6A95" w:rsidP="006F6D49">
            <w:pPr>
              <w:widowControl w:val="0"/>
              <w:shd w:val="clear" w:color="auto" w:fill="FFFFFF" w:themeFill="background1"/>
              <w:spacing w:after="0" w:line="340" w:lineRule="exact"/>
              <w:ind w:firstLine="510"/>
              <w:outlineLvl w:val="0"/>
              <w:rPr>
                <w:rStyle w:val="fontstyle01"/>
                <w:color w:val="auto"/>
                <w:sz w:val="24"/>
                <w:szCs w:val="24"/>
              </w:rPr>
            </w:pPr>
            <w:r w:rsidRPr="006F6D49">
              <w:rPr>
                <w:rFonts w:cs="Times New Roman"/>
                <w:bCs/>
                <w:kern w:val="2"/>
                <w:sz w:val="24"/>
                <w:szCs w:val="24"/>
              </w:rPr>
              <w:t>1.</w:t>
            </w:r>
            <w:r w:rsidRPr="006F6D49">
              <w:rPr>
                <w:rStyle w:val="fontstyle01"/>
                <w:color w:val="auto"/>
                <w:sz w:val="24"/>
                <w:szCs w:val="24"/>
              </w:rPr>
              <w:t xml:space="preserve"> Chủ tịch </w:t>
            </w:r>
            <w:r w:rsidR="00304686" w:rsidRPr="006F6D49">
              <w:rPr>
                <w:rStyle w:val="fontstyle01"/>
                <w:color w:val="auto"/>
                <w:sz w:val="24"/>
                <w:szCs w:val="24"/>
              </w:rPr>
              <w:t>UBND</w:t>
            </w:r>
            <w:r w:rsidRPr="006F6D49">
              <w:rPr>
                <w:rStyle w:val="fontstyle01"/>
                <w:color w:val="auto"/>
                <w:sz w:val="24"/>
                <w:szCs w:val="24"/>
              </w:rPr>
              <w:t xml:space="preserve"> các xã, phường chỉ đạo các đơn vị được giao chủ trì soạn thảo, trình ban hành văn bản </w:t>
            </w:r>
            <w:r w:rsidR="00304686" w:rsidRPr="006F6D49">
              <w:rPr>
                <w:rStyle w:val="fontstyle01"/>
                <w:color w:val="auto"/>
                <w:sz w:val="24"/>
                <w:szCs w:val="24"/>
              </w:rPr>
              <w:t>QPPL</w:t>
            </w:r>
            <w:r w:rsidRPr="006F6D49">
              <w:rPr>
                <w:rStyle w:val="fontstyle01"/>
                <w:color w:val="auto"/>
                <w:sz w:val="24"/>
                <w:szCs w:val="24"/>
              </w:rPr>
              <w:t xml:space="preserve"> chịu trách nhiệm tham mưu xây dựng, ban hành văn bản </w:t>
            </w:r>
            <w:r w:rsidR="00304686" w:rsidRPr="006F6D49">
              <w:rPr>
                <w:rStyle w:val="fontstyle01"/>
                <w:color w:val="auto"/>
                <w:sz w:val="24"/>
                <w:szCs w:val="24"/>
              </w:rPr>
              <w:t>QPPL</w:t>
            </w:r>
            <w:r w:rsidRPr="006F6D49">
              <w:rPr>
                <w:rStyle w:val="fontstyle01"/>
                <w:color w:val="auto"/>
                <w:sz w:val="24"/>
                <w:szCs w:val="24"/>
              </w:rPr>
              <w:t xml:space="preserve"> phù hợp thẩm quyền về nội dung và hình thức, tuân thủ đúng trình tự, thủ tục ban hành theo quy định tại Luật, Nghị</w:t>
            </w:r>
            <w:r w:rsidRPr="006F6D49">
              <w:rPr>
                <w:rFonts w:cs="Times New Roman"/>
                <w:sz w:val="24"/>
                <w:szCs w:val="24"/>
              </w:rPr>
              <w:t xml:space="preserve"> </w:t>
            </w:r>
            <w:r w:rsidRPr="006F6D49">
              <w:rPr>
                <w:rStyle w:val="fontstyle01"/>
                <w:color w:val="auto"/>
                <w:sz w:val="24"/>
                <w:szCs w:val="24"/>
              </w:rPr>
              <w:t>định số 78/2025/NĐ-CP, Nghị định số 187/2025/NĐ-CP và Quy định này.</w:t>
            </w:r>
          </w:p>
          <w:p w14:paraId="014CD5D3" w14:textId="28A7C369" w:rsidR="001B6A95" w:rsidRPr="006F6D49" w:rsidRDefault="001B6A95" w:rsidP="006F6D49">
            <w:pPr>
              <w:widowControl w:val="0"/>
              <w:shd w:val="clear" w:color="auto" w:fill="FFFFFF" w:themeFill="background1"/>
              <w:spacing w:after="0" w:line="340" w:lineRule="exact"/>
              <w:ind w:firstLine="510"/>
              <w:outlineLvl w:val="0"/>
              <w:rPr>
                <w:rFonts w:cs="Times New Roman"/>
                <w:bCs/>
                <w:kern w:val="2"/>
                <w:sz w:val="24"/>
                <w:szCs w:val="24"/>
                <w:lang w:val="vi-VN"/>
              </w:rPr>
            </w:pPr>
            <w:r w:rsidRPr="006F6D49">
              <w:rPr>
                <w:rFonts w:cs="Times New Roman"/>
                <w:bCs/>
                <w:kern w:val="2"/>
                <w:sz w:val="24"/>
                <w:szCs w:val="24"/>
                <w:lang w:val="vi-VN"/>
              </w:rPr>
              <w:t xml:space="preserve">2. </w:t>
            </w:r>
            <w:r w:rsidR="00304686" w:rsidRPr="006F6D49">
              <w:rPr>
                <w:rFonts w:cs="Times New Roman"/>
                <w:bCs/>
                <w:kern w:val="2"/>
                <w:sz w:val="24"/>
                <w:szCs w:val="24"/>
                <w:lang w:val="vi-VN"/>
              </w:rPr>
              <w:t>UBND</w:t>
            </w:r>
            <w:r w:rsidRPr="006F6D49">
              <w:rPr>
                <w:rFonts w:cs="Times New Roman"/>
                <w:bCs/>
                <w:kern w:val="2"/>
                <w:sz w:val="24"/>
                <w:szCs w:val="24"/>
                <w:lang w:val="vi-VN"/>
              </w:rPr>
              <w:t xml:space="preserve"> các xã, phường bố trí nhân sự làm công tác xây</w:t>
            </w:r>
            <w:r w:rsidRPr="006F6D49">
              <w:rPr>
                <w:rFonts w:cs="Times New Roman"/>
                <w:bCs/>
                <w:kern w:val="2"/>
                <w:sz w:val="24"/>
                <w:szCs w:val="24"/>
              </w:rPr>
              <w:t xml:space="preserve"> </w:t>
            </w:r>
            <w:r w:rsidRPr="006F6D49">
              <w:rPr>
                <w:rFonts w:cs="Times New Roman"/>
                <w:bCs/>
                <w:kern w:val="2"/>
                <w:sz w:val="24"/>
                <w:szCs w:val="24"/>
                <w:lang w:val="vi-VN"/>
              </w:rPr>
              <w:t xml:space="preserve">dựng, ban hành văn bản </w:t>
            </w:r>
            <w:r w:rsidR="00304686" w:rsidRPr="006F6D49">
              <w:rPr>
                <w:rFonts w:cs="Times New Roman"/>
                <w:bCs/>
                <w:kern w:val="2"/>
                <w:sz w:val="24"/>
                <w:szCs w:val="24"/>
                <w:lang w:val="vi-VN"/>
              </w:rPr>
              <w:t>QPPL</w:t>
            </w:r>
            <w:r w:rsidRPr="006F6D49">
              <w:rPr>
                <w:rFonts w:cs="Times New Roman"/>
                <w:bCs/>
                <w:kern w:val="2"/>
                <w:sz w:val="24"/>
                <w:szCs w:val="24"/>
                <w:lang w:val="vi-VN"/>
              </w:rPr>
              <w:t xml:space="preserve"> theo biên chế được giao, đảm bảo</w:t>
            </w:r>
            <w:r w:rsidRPr="006F6D49">
              <w:rPr>
                <w:rFonts w:cs="Times New Roman"/>
                <w:bCs/>
                <w:kern w:val="2"/>
                <w:sz w:val="24"/>
                <w:szCs w:val="24"/>
              </w:rPr>
              <w:t xml:space="preserve"> </w:t>
            </w:r>
            <w:r w:rsidRPr="006F6D49">
              <w:rPr>
                <w:rFonts w:cs="Times New Roman"/>
                <w:bCs/>
                <w:kern w:val="2"/>
                <w:sz w:val="24"/>
                <w:szCs w:val="24"/>
                <w:lang w:val="vi-VN"/>
              </w:rPr>
              <w:t>nguồn lực, điều kiện thực hiện chức năng, nhiệm vụ về công tác này theo quy</w:t>
            </w:r>
            <w:r w:rsidRPr="006F6D49">
              <w:rPr>
                <w:rFonts w:cs="Times New Roman"/>
                <w:bCs/>
                <w:kern w:val="2"/>
                <w:sz w:val="24"/>
                <w:szCs w:val="24"/>
              </w:rPr>
              <w:t xml:space="preserve"> </w:t>
            </w:r>
            <w:r w:rsidRPr="006F6D49">
              <w:rPr>
                <w:rFonts w:cs="Times New Roman"/>
                <w:bCs/>
                <w:kern w:val="2"/>
                <w:sz w:val="24"/>
                <w:szCs w:val="24"/>
                <w:lang w:val="vi-VN"/>
              </w:rPr>
              <w:t>định pháp luật và thực tiễn quản lý tại địa phương.</w:t>
            </w:r>
          </w:p>
          <w:p w14:paraId="7BB3A902" w14:textId="77777777" w:rsidR="001B6A95" w:rsidRPr="006F6D49" w:rsidRDefault="001B6A95" w:rsidP="006F6D49">
            <w:pPr>
              <w:pStyle w:val="BodyTextIndent"/>
              <w:widowControl w:val="0"/>
              <w:shd w:val="clear" w:color="auto" w:fill="FFFFFF" w:themeFill="background1"/>
              <w:spacing w:after="0" w:line="340" w:lineRule="exact"/>
              <w:ind w:left="0" w:firstLine="510"/>
              <w:jc w:val="both"/>
              <w:rPr>
                <w:bCs/>
                <w:kern w:val="2"/>
                <w:lang w:val="vi-VN"/>
              </w:rPr>
            </w:pPr>
          </w:p>
          <w:p w14:paraId="2B2BCBC7" w14:textId="77777777" w:rsidR="001B6A95" w:rsidRPr="006F6D49" w:rsidRDefault="001B6A95" w:rsidP="006F6D49">
            <w:pPr>
              <w:widowControl w:val="0"/>
              <w:shd w:val="clear" w:color="auto" w:fill="FFFFFF" w:themeFill="background1"/>
              <w:spacing w:after="0" w:line="340" w:lineRule="exact"/>
              <w:ind w:firstLine="510"/>
              <w:rPr>
                <w:rFonts w:cs="Times New Roman"/>
                <w:b/>
                <w:kern w:val="2"/>
                <w:sz w:val="24"/>
                <w:szCs w:val="24"/>
                <w:lang w:val="vi-VN"/>
              </w:rPr>
            </w:pPr>
          </w:p>
        </w:tc>
        <w:tc>
          <w:tcPr>
            <w:tcW w:w="2703" w:type="dxa"/>
            <w:shd w:val="clear" w:color="auto" w:fill="FFFFFF" w:themeFill="background1"/>
          </w:tcPr>
          <w:p w14:paraId="4A356789" w14:textId="65200879" w:rsidR="001B6A95" w:rsidRPr="006F6D49" w:rsidRDefault="00F34395" w:rsidP="0082605F">
            <w:pPr>
              <w:spacing w:after="0" w:line="340" w:lineRule="exact"/>
              <w:rPr>
                <w:rFonts w:cs="Times New Roman"/>
                <w:sz w:val="24"/>
                <w:szCs w:val="24"/>
                <w:lang w:val="it-IT"/>
              </w:rPr>
            </w:pPr>
            <w:r w:rsidRPr="006F6D49">
              <w:rPr>
                <w:rFonts w:cs="Times New Roman"/>
                <w:sz w:val="24"/>
                <w:szCs w:val="24"/>
                <w:lang w:val="it-IT"/>
              </w:rPr>
              <w:t xml:space="preserve">Trên cơ sở quy định về trách nhiệm của cấp xã trong xây dựng ban hành văn bản QPPL được quy định tại Luật Ban hành văn bản QPPL năm 2025; Luật sửa đổi, bổ sung một số điều của Luật Ban hành văn bản QPPL và các văn bản quy định chi tiết hướng dẫn thi hành, cơ quan chủ trì soạn thảo đã tham mưu đề xuất quy định trách nhiệm của UBND cấp xã như dự thảo thể hiện nhằm bảo đảm công </w:t>
            </w:r>
            <w:r w:rsidR="0038130D" w:rsidRPr="006F6D49">
              <w:rPr>
                <w:rFonts w:cs="Times New Roman"/>
                <w:sz w:val="24"/>
                <w:szCs w:val="24"/>
                <w:lang w:val="it-IT"/>
              </w:rPr>
              <w:t xml:space="preserve">tác </w:t>
            </w:r>
            <w:r w:rsidRPr="006F6D49">
              <w:rPr>
                <w:rFonts w:cs="Times New Roman"/>
                <w:sz w:val="24"/>
                <w:szCs w:val="24"/>
                <w:lang w:val="it-IT"/>
              </w:rPr>
              <w:t xml:space="preserve">xây dựng, ban hành văn bản QPPL của cấp xã </w:t>
            </w:r>
            <w:r w:rsidR="0038130D" w:rsidRPr="006F6D49">
              <w:rPr>
                <w:rFonts w:cs="Times New Roman"/>
                <w:sz w:val="24"/>
                <w:szCs w:val="24"/>
                <w:lang w:val="it-IT"/>
              </w:rPr>
              <w:t>thực hiện kịp thời, hiệu quả trong giai đoạn mới.</w:t>
            </w:r>
          </w:p>
        </w:tc>
      </w:tr>
    </w:tbl>
    <w:p w14:paraId="33836F70" w14:textId="77777777" w:rsidR="00023D28" w:rsidRPr="00001928" w:rsidRDefault="00023D28" w:rsidP="006F6D49">
      <w:pPr>
        <w:spacing w:after="0" w:line="240" w:lineRule="auto"/>
        <w:rPr>
          <w:rFonts w:cs="Times New Roman"/>
          <w:sz w:val="24"/>
          <w:szCs w:val="24"/>
          <w:lang w:val="nl-NL"/>
        </w:rPr>
      </w:pPr>
    </w:p>
    <w:sectPr w:rsidR="00023D28" w:rsidRPr="00001928" w:rsidSect="00304686">
      <w:headerReference w:type="default" r:id="rId8"/>
      <w:pgSz w:w="16834" w:h="11909" w:orient="landscape" w:code="9"/>
      <w:pgMar w:top="1134" w:right="1134" w:bottom="1134" w:left="1134" w:header="4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9DF2D" w14:textId="77777777" w:rsidR="00EE7094" w:rsidRDefault="00EE7094" w:rsidP="008E7D7D">
      <w:pPr>
        <w:spacing w:after="0" w:line="240" w:lineRule="auto"/>
      </w:pPr>
      <w:r>
        <w:separator/>
      </w:r>
    </w:p>
  </w:endnote>
  <w:endnote w:type="continuationSeparator" w:id="0">
    <w:p w14:paraId="11762143" w14:textId="77777777" w:rsidR="00EE7094" w:rsidRDefault="00EE7094" w:rsidP="008E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FD24" w14:textId="77777777" w:rsidR="00EE7094" w:rsidRDefault="00EE7094" w:rsidP="008E7D7D">
      <w:pPr>
        <w:spacing w:after="0" w:line="240" w:lineRule="auto"/>
      </w:pPr>
      <w:r>
        <w:separator/>
      </w:r>
    </w:p>
  </w:footnote>
  <w:footnote w:type="continuationSeparator" w:id="0">
    <w:p w14:paraId="4D5D5A53" w14:textId="77777777" w:rsidR="00EE7094" w:rsidRDefault="00EE7094" w:rsidP="008E7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08413"/>
      <w:docPartObj>
        <w:docPartGallery w:val="Page Numbers (Top of Page)"/>
        <w:docPartUnique/>
      </w:docPartObj>
    </w:sdtPr>
    <w:sdtEndPr>
      <w:rPr>
        <w:noProof/>
        <w:sz w:val="24"/>
        <w:szCs w:val="24"/>
      </w:rPr>
    </w:sdtEndPr>
    <w:sdtContent>
      <w:p w14:paraId="2EB66DEC" w14:textId="551A2FEF" w:rsidR="00CE0672" w:rsidRPr="00C346B6" w:rsidRDefault="00CE0672">
        <w:pPr>
          <w:pStyle w:val="Header"/>
          <w:jc w:val="center"/>
          <w:rPr>
            <w:sz w:val="24"/>
            <w:szCs w:val="24"/>
          </w:rPr>
        </w:pPr>
        <w:r w:rsidRPr="00C346B6">
          <w:rPr>
            <w:sz w:val="24"/>
            <w:szCs w:val="24"/>
          </w:rPr>
          <w:fldChar w:fldCharType="begin"/>
        </w:r>
        <w:r w:rsidRPr="00C346B6">
          <w:rPr>
            <w:sz w:val="24"/>
            <w:szCs w:val="24"/>
          </w:rPr>
          <w:instrText xml:space="preserve"> PAGE   \* MERGEFORMAT </w:instrText>
        </w:r>
        <w:r w:rsidRPr="00C346B6">
          <w:rPr>
            <w:sz w:val="24"/>
            <w:szCs w:val="24"/>
          </w:rPr>
          <w:fldChar w:fldCharType="separate"/>
        </w:r>
        <w:r w:rsidR="00CE5EAB">
          <w:rPr>
            <w:noProof/>
            <w:sz w:val="24"/>
            <w:szCs w:val="24"/>
          </w:rPr>
          <w:t>37</w:t>
        </w:r>
        <w:r w:rsidRPr="00C346B6">
          <w:rPr>
            <w:noProof/>
            <w:sz w:val="24"/>
            <w:szCs w:val="24"/>
          </w:rPr>
          <w:fldChar w:fldCharType="end"/>
        </w:r>
      </w:p>
    </w:sdtContent>
  </w:sdt>
  <w:p w14:paraId="6844E920" w14:textId="74606CFA" w:rsidR="00CE0672" w:rsidRDefault="00CE0672" w:rsidP="00C346B6">
    <w:pPr>
      <w:pStyle w:val="Header"/>
      <w:tabs>
        <w:tab w:val="clear" w:pos="4680"/>
        <w:tab w:val="clear" w:pos="9360"/>
        <w:tab w:val="left" w:pos="619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89"/>
    <w:multiLevelType w:val="hybridMultilevel"/>
    <w:tmpl w:val="189A476A"/>
    <w:lvl w:ilvl="0" w:tplc="3A844D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4CD2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A0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E08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E862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AB7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4A5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C6C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2EB7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91268E"/>
    <w:multiLevelType w:val="multilevel"/>
    <w:tmpl w:val="A27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39C8"/>
    <w:multiLevelType w:val="multilevel"/>
    <w:tmpl w:val="E76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2CB8"/>
    <w:multiLevelType w:val="multilevel"/>
    <w:tmpl w:val="9332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86903"/>
    <w:multiLevelType w:val="multilevel"/>
    <w:tmpl w:val="B34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E1AB5"/>
    <w:multiLevelType w:val="hybridMultilevel"/>
    <w:tmpl w:val="6A4EA33C"/>
    <w:lvl w:ilvl="0" w:tplc="DB2476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C60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ABB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DCF8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484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38D1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AA4C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748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26D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DF6BBF"/>
    <w:multiLevelType w:val="hybridMultilevel"/>
    <w:tmpl w:val="23EC6972"/>
    <w:lvl w:ilvl="0" w:tplc="62EC930E">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C5B71"/>
    <w:multiLevelType w:val="hybridMultilevel"/>
    <w:tmpl w:val="B314A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25BA1"/>
    <w:multiLevelType w:val="multilevel"/>
    <w:tmpl w:val="D03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60DD8"/>
    <w:multiLevelType w:val="hybridMultilevel"/>
    <w:tmpl w:val="928C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92B4F"/>
    <w:multiLevelType w:val="hybridMultilevel"/>
    <w:tmpl w:val="657CA4D4"/>
    <w:lvl w:ilvl="0" w:tplc="F1BEB96E">
      <w:start w:val="2"/>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021C"/>
    <w:multiLevelType w:val="multilevel"/>
    <w:tmpl w:val="4F1A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B6EE6"/>
    <w:multiLevelType w:val="multilevel"/>
    <w:tmpl w:val="5E46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574C4"/>
    <w:multiLevelType w:val="hybridMultilevel"/>
    <w:tmpl w:val="C3DE8DD4"/>
    <w:lvl w:ilvl="0" w:tplc="FFFFFFFF">
      <w:start w:val="1"/>
      <w:numFmt w:val="decimal"/>
      <w:lvlText w:val="%1."/>
      <w:lvlJc w:val="left"/>
      <w:pPr>
        <w:ind w:left="0"/>
      </w:pPr>
      <w:rPr>
        <w:rFonts w:ascii="Times New Roman" w:eastAsiaTheme="minorHAnsi" w:hAnsi="Times New Roman" w:cstheme="minorBid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AFA2111"/>
    <w:multiLevelType w:val="hybridMultilevel"/>
    <w:tmpl w:val="ECC25756"/>
    <w:lvl w:ilvl="0" w:tplc="35EE7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72798"/>
    <w:multiLevelType w:val="multilevel"/>
    <w:tmpl w:val="463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2139A"/>
    <w:multiLevelType w:val="multilevel"/>
    <w:tmpl w:val="6FC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E398E"/>
    <w:multiLevelType w:val="hybridMultilevel"/>
    <w:tmpl w:val="3F4C91C2"/>
    <w:lvl w:ilvl="0" w:tplc="222EB76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97FD6"/>
    <w:multiLevelType w:val="hybridMultilevel"/>
    <w:tmpl w:val="129C2B74"/>
    <w:lvl w:ilvl="0" w:tplc="60F62C24">
      <w:start w:val="1"/>
      <w:numFmt w:val="decimal"/>
      <w:lvlText w:val="%1."/>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25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CB6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8AD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C54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6B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C53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8BB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EA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9533FA3"/>
    <w:multiLevelType w:val="multilevel"/>
    <w:tmpl w:val="0C8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7"/>
  </w:num>
  <w:num w:numId="4">
    <w:abstractNumId w:val="18"/>
  </w:num>
  <w:num w:numId="5">
    <w:abstractNumId w:val="14"/>
  </w:num>
  <w:num w:numId="6">
    <w:abstractNumId w:val="5"/>
  </w:num>
  <w:num w:numId="7">
    <w:abstractNumId w:val="0"/>
  </w:num>
  <w:num w:numId="8">
    <w:abstractNumId w:val="13"/>
  </w:num>
  <w:num w:numId="9">
    <w:abstractNumId w:val="12"/>
  </w:num>
  <w:num w:numId="10">
    <w:abstractNumId w:val="15"/>
  </w:num>
  <w:num w:numId="11">
    <w:abstractNumId w:val="19"/>
  </w:num>
  <w:num w:numId="12">
    <w:abstractNumId w:val="4"/>
  </w:num>
  <w:num w:numId="13">
    <w:abstractNumId w:val="2"/>
  </w:num>
  <w:num w:numId="14">
    <w:abstractNumId w:val="1"/>
  </w:num>
  <w:num w:numId="15">
    <w:abstractNumId w:val="16"/>
  </w:num>
  <w:num w:numId="16">
    <w:abstractNumId w:val="11"/>
  </w:num>
  <w:num w:numId="17">
    <w:abstractNumId w:val="3"/>
  </w:num>
  <w:num w:numId="18">
    <w:abstractNumId w:val="8"/>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AB"/>
    <w:rsid w:val="00000C6D"/>
    <w:rsid w:val="00001928"/>
    <w:rsid w:val="00002A69"/>
    <w:rsid w:val="00004320"/>
    <w:rsid w:val="00011AF8"/>
    <w:rsid w:val="00012735"/>
    <w:rsid w:val="00013031"/>
    <w:rsid w:val="00013981"/>
    <w:rsid w:val="00021E28"/>
    <w:rsid w:val="00022056"/>
    <w:rsid w:val="00023D28"/>
    <w:rsid w:val="00025933"/>
    <w:rsid w:val="00025ADE"/>
    <w:rsid w:val="00025DF5"/>
    <w:rsid w:val="00032975"/>
    <w:rsid w:val="00033F1F"/>
    <w:rsid w:val="00033F77"/>
    <w:rsid w:val="00033FCF"/>
    <w:rsid w:val="0003491D"/>
    <w:rsid w:val="00037DA1"/>
    <w:rsid w:val="00040439"/>
    <w:rsid w:val="00041952"/>
    <w:rsid w:val="000426AB"/>
    <w:rsid w:val="00042CF8"/>
    <w:rsid w:val="00043000"/>
    <w:rsid w:val="0004639C"/>
    <w:rsid w:val="00046E32"/>
    <w:rsid w:val="00051B93"/>
    <w:rsid w:val="00052B2C"/>
    <w:rsid w:val="00052E37"/>
    <w:rsid w:val="00053470"/>
    <w:rsid w:val="00055BEE"/>
    <w:rsid w:val="00055CC6"/>
    <w:rsid w:val="00056159"/>
    <w:rsid w:val="00056B74"/>
    <w:rsid w:val="00056C66"/>
    <w:rsid w:val="0006179B"/>
    <w:rsid w:val="00062390"/>
    <w:rsid w:val="000635E1"/>
    <w:rsid w:val="00064B8E"/>
    <w:rsid w:val="00066B5F"/>
    <w:rsid w:val="000670A1"/>
    <w:rsid w:val="000670E1"/>
    <w:rsid w:val="00067EF3"/>
    <w:rsid w:val="00077980"/>
    <w:rsid w:val="00083865"/>
    <w:rsid w:val="00083992"/>
    <w:rsid w:val="00084D4F"/>
    <w:rsid w:val="000862A2"/>
    <w:rsid w:val="00087567"/>
    <w:rsid w:val="000878C8"/>
    <w:rsid w:val="00090B2E"/>
    <w:rsid w:val="00090CE0"/>
    <w:rsid w:val="0009210A"/>
    <w:rsid w:val="000961B1"/>
    <w:rsid w:val="000979C3"/>
    <w:rsid w:val="000A0509"/>
    <w:rsid w:val="000A2054"/>
    <w:rsid w:val="000A21EC"/>
    <w:rsid w:val="000A6954"/>
    <w:rsid w:val="000A7287"/>
    <w:rsid w:val="000A7C26"/>
    <w:rsid w:val="000B17C1"/>
    <w:rsid w:val="000B40E9"/>
    <w:rsid w:val="000C23F1"/>
    <w:rsid w:val="000C3623"/>
    <w:rsid w:val="000C4E47"/>
    <w:rsid w:val="000D35B5"/>
    <w:rsid w:val="000D581F"/>
    <w:rsid w:val="000D5F95"/>
    <w:rsid w:val="000D7248"/>
    <w:rsid w:val="000E23B2"/>
    <w:rsid w:val="000E3572"/>
    <w:rsid w:val="000E3603"/>
    <w:rsid w:val="000E3CD2"/>
    <w:rsid w:val="000E4F5C"/>
    <w:rsid w:val="000E5B25"/>
    <w:rsid w:val="000F4C02"/>
    <w:rsid w:val="000F596C"/>
    <w:rsid w:val="000F5C9F"/>
    <w:rsid w:val="000F6754"/>
    <w:rsid w:val="000F6C0C"/>
    <w:rsid w:val="00100199"/>
    <w:rsid w:val="00101FEE"/>
    <w:rsid w:val="001027B5"/>
    <w:rsid w:val="0010355D"/>
    <w:rsid w:val="0010396A"/>
    <w:rsid w:val="0011088E"/>
    <w:rsid w:val="00110FE1"/>
    <w:rsid w:val="001114BC"/>
    <w:rsid w:val="0011235A"/>
    <w:rsid w:val="00113C91"/>
    <w:rsid w:val="00115E14"/>
    <w:rsid w:val="00123277"/>
    <w:rsid w:val="001269BD"/>
    <w:rsid w:val="00130667"/>
    <w:rsid w:val="00131B5C"/>
    <w:rsid w:val="0013295D"/>
    <w:rsid w:val="00133B4E"/>
    <w:rsid w:val="001341F8"/>
    <w:rsid w:val="001348E6"/>
    <w:rsid w:val="00134972"/>
    <w:rsid w:val="00136607"/>
    <w:rsid w:val="00140916"/>
    <w:rsid w:val="00141237"/>
    <w:rsid w:val="00142F42"/>
    <w:rsid w:val="001435CD"/>
    <w:rsid w:val="001444FB"/>
    <w:rsid w:val="00145B9E"/>
    <w:rsid w:val="0014702A"/>
    <w:rsid w:val="001471C0"/>
    <w:rsid w:val="00153541"/>
    <w:rsid w:val="00153B96"/>
    <w:rsid w:val="0015498E"/>
    <w:rsid w:val="00154F86"/>
    <w:rsid w:val="00160A43"/>
    <w:rsid w:val="00167442"/>
    <w:rsid w:val="00170B2F"/>
    <w:rsid w:val="001729C1"/>
    <w:rsid w:val="00175FCC"/>
    <w:rsid w:val="00176C17"/>
    <w:rsid w:val="0018002F"/>
    <w:rsid w:val="00180984"/>
    <w:rsid w:val="0018111A"/>
    <w:rsid w:val="00181B31"/>
    <w:rsid w:val="00183683"/>
    <w:rsid w:val="00185727"/>
    <w:rsid w:val="001864C9"/>
    <w:rsid w:val="00187710"/>
    <w:rsid w:val="00192810"/>
    <w:rsid w:val="001929AE"/>
    <w:rsid w:val="00193090"/>
    <w:rsid w:val="00193AF7"/>
    <w:rsid w:val="00194E2F"/>
    <w:rsid w:val="001A0B2C"/>
    <w:rsid w:val="001A0D57"/>
    <w:rsid w:val="001A414E"/>
    <w:rsid w:val="001A43C3"/>
    <w:rsid w:val="001B1746"/>
    <w:rsid w:val="001B1B82"/>
    <w:rsid w:val="001B28FB"/>
    <w:rsid w:val="001B4F3F"/>
    <w:rsid w:val="001B6A95"/>
    <w:rsid w:val="001B7553"/>
    <w:rsid w:val="001C197D"/>
    <w:rsid w:val="001C1CB4"/>
    <w:rsid w:val="001C3129"/>
    <w:rsid w:val="001C3305"/>
    <w:rsid w:val="001C51EA"/>
    <w:rsid w:val="001C5D04"/>
    <w:rsid w:val="001C5D47"/>
    <w:rsid w:val="001C6128"/>
    <w:rsid w:val="001C7ED1"/>
    <w:rsid w:val="001D15C1"/>
    <w:rsid w:val="001D366F"/>
    <w:rsid w:val="001D3AA6"/>
    <w:rsid w:val="001D52AF"/>
    <w:rsid w:val="001D5E9D"/>
    <w:rsid w:val="001D7DEA"/>
    <w:rsid w:val="001D7DF1"/>
    <w:rsid w:val="001E01E5"/>
    <w:rsid w:val="001E3AA9"/>
    <w:rsid w:val="001E438D"/>
    <w:rsid w:val="001E6732"/>
    <w:rsid w:val="001E7818"/>
    <w:rsid w:val="001E78AF"/>
    <w:rsid w:val="001F1667"/>
    <w:rsid w:val="001F1823"/>
    <w:rsid w:val="001F208A"/>
    <w:rsid w:val="001F2924"/>
    <w:rsid w:val="001F405F"/>
    <w:rsid w:val="001F446D"/>
    <w:rsid w:val="001F7EFF"/>
    <w:rsid w:val="002009CF"/>
    <w:rsid w:val="00200C3B"/>
    <w:rsid w:val="00201F15"/>
    <w:rsid w:val="00202423"/>
    <w:rsid w:val="00202BB9"/>
    <w:rsid w:val="00202D93"/>
    <w:rsid w:val="002052D7"/>
    <w:rsid w:val="00205DD9"/>
    <w:rsid w:val="00206914"/>
    <w:rsid w:val="00207CAF"/>
    <w:rsid w:val="002130A7"/>
    <w:rsid w:val="00213607"/>
    <w:rsid w:val="00214249"/>
    <w:rsid w:val="002163BF"/>
    <w:rsid w:val="00221BD7"/>
    <w:rsid w:val="00223934"/>
    <w:rsid w:val="00224974"/>
    <w:rsid w:val="0023047E"/>
    <w:rsid w:val="0023154E"/>
    <w:rsid w:val="00235EC0"/>
    <w:rsid w:val="00235F3D"/>
    <w:rsid w:val="00236E0D"/>
    <w:rsid w:val="002378CD"/>
    <w:rsid w:val="002405BF"/>
    <w:rsid w:val="00243569"/>
    <w:rsid w:val="002446AC"/>
    <w:rsid w:val="00245BF0"/>
    <w:rsid w:val="002465D6"/>
    <w:rsid w:val="00250ED8"/>
    <w:rsid w:val="00251C07"/>
    <w:rsid w:val="00254D1E"/>
    <w:rsid w:val="00255E19"/>
    <w:rsid w:val="00256291"/>
    <w:rsid w:val="002646F8"/>
    <w:rsid w:val="00264A14"/>
    <w:rsid w:val="00272204"/>
    <w:rsid w:val="00272305"/>
    <w:rsid w:val="00275374"/>
    <w:rsid w:val="00276DF5"/>
    <w:rsid w:val="00276E72"/>
    <w:rsid w:val="0027706F"/>
    <w:rsid w:val="00277E8B"/>
    <w:rsid w:val="0028029D"/>
    <w:rsid w:val="00282E98"/>
    <w:rsid w:val="00283F27"/>
    <w:rsid w:val="00284098"/>
    <w:rsid w:val="0028469F"/>
    <w:rsid w:val="00284BD8"/>
    <w:rsid w:val="00287CBE"/>
    <w:rsid w:val="00287D1A"/>
    <w:rsid w:val="00291DCF"/>
    <w:rsid w:val="00294236"/>
    <w:rsid w:val="002A4D60"/>
    <w:rsid w:val="002A659B"/>
    <w:rsid w:val="002A6DB8"/>
    <w:rsid w:val="002A73AA"/>
    <w:rsid w:val="002B0B57"/>
    <w:rsid w:val="002B1493"/>
    <w:rsid w:val="002B2802"/>
    <w:rsid w:val="002B2C43"/>
    <w:rsid w:val="002B3958"/>
    <w:rsid w:val="002B3B3D"/>
    <w:rsid w:val="002B4060"/>
    <w:rsid w:val="002B4EB1"/>
    <w:rsid w:val="002B50E5"/>
    <w:rsid w:val="002B6400"/>
    <w:rsid w:val="002B7C5D"/>
    <w:rsid w:val="002C025D"/>
    <w:rsid w:val="002C1257"/>
    <w:rsid w:val="002C1CE3"/>
    <w:rsid w:val="002C6DC3"/>
    <w:rsid w:val="002C7190"/>
    <w:rsid w:val="002C7A39"/>
    <w:rsid w:val="002C7FBB"/>
    <w:rsid w:val="002D586A"/>
    <w:rsid w:val="002D60B1"/>
    <w:rsid w:val="002E1573"/>
    <w:rsid w:val="002E314E"/>
    <w:rsid w:val="002E3799"/>
    <w:rsid w:val="002E54D2"/>
    <w:rsid w:val="002F2516"/>
    <w:rsid w:val="002F4881"/>
    <w:rsid w:val="002F527C"/>
    <w:rsid w:val="00301BAD"/>
    <w:rsid w:val="00301D79"/>
    <w:rsid w:val="00304686"/>
    <w:rsid w:val="00307381"/>
    <w:rsid w:val="003112F5"/>
    <w:rsid w:val="003123C0"/>
    <w:rsid w:val="00312E93"/>
    <w:rsid w:val="00314145"/>
    <w:rsid w:val="0031541F"/>
    <w:rsid w:val="003173E9"/>
    <w:rsid w:val="003178D1"/>
    <w:rsid w:val="00317CE3"/>
    <w:rsid w:val="00322B3A"/>
    <w:rsid w:val="00322C55"/>
    <w:rsid w:val="00323572"/>
    <w:rsid w:val="00323E83"/>
    <w:rsid w:val="00324F1B"/>
    <w:rsid w:val="003261AE"/>
    <w:rsid w:val="00326DF8"/>
    <w:rsid w:val="0033284A"/>
    <w:rsid w:val="00333A85"/>
    <w:rsid w:val="00335012"/>
    <w:rsid w:val="003366BB"/>
    <w:rsid w:val="0033756B"/>
    <w:rsid w:val="003444E6"/>
    <w:rsid w:val="00345BC4"/>
    <w:rsid w:val="003503F4"/>
    <w:rsid w:val="00351CBA"/>
    <w:rsid w:val="00351CEE"/>
    <w:rsid w:val="00352F19"/>
    <w:rsid w:val="0035315F"/>
    <w:rsid w:val="00354881"/>
    <w:rsid w:val="00356309"/>
    <w:rsid w:val="00361CD3"/>
    <w:rsid w:val="00362C31"/>
    <w:rsid w:val="00362EF0"/>
    <w:rsid w:val="00365164"/>
    <w:rsid w:val="00367064"/>
    <w:rsid w:val="003700F6"/>
    <w:rsid w:val="00375A0B"/>
    <w:rsid w:val="003774DD"/>
    <w:rsid w:val="00381191"/>
    <w:rsid w:val="0038130D"/>
    <w:rsid w:val="00381CC6"/>
    <w:rsid w:val="00384DFC"/>
    <w:rsid w:val="0039016E"/>
    <w:rsid w:val="0039520F"/>
    <w:rsid w:val="00396140"/>
    <w:rsid w:val="003966F4"/>
    <w:rsid w:val="003977F5"/>
    <w:rsid w:val="003A05AA"/>
    <w:rsid w:val="003A0B8C"/>
    <w:rsid w:val="003A22BE"/>
    <w:rsid w:val="003A50E1"/>
    <w:rsid w:val="003A5A8F"/>
    <w:rsid w:val="003A6319"/>
    <w:rsid w:val="003B100E"/>
    <w:rsid w:val="003B360B"/>
    <w:rsid w:val="003B6B59"/>
    <w:rsid w:val="003B7DF2"/>
    <w:rsid w:val="003C0F0D"/>
    <w:rsid w:val="003C10F4"/>
    <w:rsid w:val="003C244E"/>
    <w:rsid w:val="003C28C3"/>
    <w:rsid w:val="003C4407"/>
    <w:rsid w:val="003C4AD2"/>
    <w:rsid w:val="003C71C7"/>
    <w:rsid w:val="003C730C"/>
    <w:rsid w:val="003D1085"/>
    <w:rsid w:val="003D1287"/>
    <w:rsid w:val="003D35AB"/>
    <w:rsid w:val="003D3E44"/>
    <w:rsid w:val="003D4705"/>
    <w:rsid w:val="003D5E91"/>
    <w:rsid w:val="003D6D9C"/>
    <w:rsid w:val="003E02EB"/>
    <w:rsid w:val="003E0D0C"/>
    <w:rsid w:val="003E1EE5"/>
    <w:rsid w:val="003E2A0C"/>
    <w:rsid w:val="003E6EC4"/>
    <w:rsid w:val="003E7C52"/>
    <w:rsid w:val="003F2FBE"/>
    <w:rsid w:val="003F3BF3"/>
    <w:rsid w:val="003F624C"/>
    <w:rsid w:val="00400BF4"/>
    <w:rsid w:val="00405996"/>
    <w:rsid w:val="00405D1F"/>
    <w:rsid w:val="00405FB8"/>
    <w:rsid w:val="00407887"/>
    <w:rsid w:val="00411953"/>
    <w:rsid w:val="00412870"/>
    <w:rsid w:val="00415272"/>
    <w:rsid w:val="00416CD2"/>
    <w:rsid w:val="004200AD"/>
    <w:rsid w:val="0042059D"/>
    <w:rsid w:val="00420C1A"/>
    <w:rsid w:val="00420E58"/>
    <w:rsid w:val="00422BDA"/>
    <w:rsid w:val="00422EE3"/>
    <w:rsid w:val="004246C9"/>
    <w:rsid w:val="00424BD5"/>
    <w:rsid w:val="00426A77"/>
    <w:rsid w:val="00427699"/>
    <w:rsid w:val="004322F9"/>
    <w:rsid w:val="00432F03"/>
    <w:rsid w:val="00437D7C"/>
    <w:rsid w:val="004402E2"/>
    <w:rsid w:val="00442237"/>
    <w:rsid w:val="00442869"/>
    <w:rsid w:val="004446CD"/>
    <w:rsid w:val="004461A9"/>
    <w:rsid w:val="0044676D"/>
    <w:rsid w:val="00446FFF"/>
    <w:rsid w:val="00447AEE"/>
    <w:rsid w:val="0045245A"/>
    <w:rsid w:val="00453EA0"/>
    <w:rsid w:val="004566E5"/>
    <w:rsid w:val="0045715A"/>
    <w:rsid w:val="00457C83"/>
    <w:rsid w:val="004630E8"/>
    <w:rsid w:val="00466431"/>
    <w:rsid w:val="00467830"/>
    <w:rsid w:val="00470897"/>
    <w:rsid w:val="00470B3C"/>
    <w:rsid w:val="00473196"/>
    <w:rsid w:val="0047419A"/>
    <w:rsid w:val="004749C5"/>
    <w:rsid w:val="004773E6"/>
    <w:rsid w:val="0048245D"/>
    <w:rsid w:val="00482DA2"/>
    <w:rsid w:val="00483D0D"/>
    <w:rsid w:val="00484724"/>
    <w:rsid w:val="00484C53"/>
    <w:rsid w:val="00484CA2"/>
    <w:rsid w:val="00487331"/>
    <w:rsid w:val="00487F0D"/>
    <w:rsid w:val="00491769"/>
    <w:rsid w:val="00491BEF"/>
    <w:rsid w:val="00491CBC"/>
    <w:rsid w:val="00493272"/>
    <w:rsid w:val="0049461E"/>
    <w:rsid w:val="00495042"/>
    <w:rsid w:val="00495683"/>
    <w:rsid w:val="00496EED"/>
    <w:rsid w:val="00497BC5"/>
    <w:rsid w:val="004A20B2"/>
    <w:rsid w:val="004A42AA"/>
    <w:rsid w:val="004B2FB7"/>
    <w:rsid w:val="004B5A42"/>
    <w:rsid w:val="004C2095"/>
    <w:rsid w:val="004C42E5"/>
    <w:rsid w:val="004C46E7"/>
    <w:rsid w:val="004C640F"/>
    <w:rsid w:val="004C6CD3"/>
    <w:rsid w:val="004C7456"/>
    <w:rsid w:val="004C78E1"/>
    <w:rsid w:val="004D12FB"/>
    <w:rsid w:val="004D299C"/>
    <w:rsid w:val="004D3688"/>
    <w:rsid w:val="004D3FB9"/>
    <w:rsid w:val="004D490C"/>
    <w:rsid w:val="004D52FC"/>
    <w:rsid w:val="004D53B4"/>
    <w:rsid w:val="004D7A48"/>
    <w:rsid w:val="004E0A3E"/>
    <w:rsid w:val="004E0E14"/>
    <w:rsid w:val="004E58A6"/>
    <w:rsid w:val="004F0FEC"/>
    <w:rsid w:val="004F114A"/>
    <w:rsid w:val="004F5603"/>
    <w:rsid w:val="00504B0B"/>
    <w:rsid w:val="005057F1"/>
    <w:rsid w:val="0051039E"/>
    <w:rsid w:val="00511CEB"/>
    <w:rsid w:val="005137DF"/>
    <w:rsid w:val="00513C87"/>
    <w:rsid w:val="0051405E"/>
    <w:rsid w:val="005146E9"/>
    <w:rsid w:val="00520952"/>
    <w:rsid w:val="00522094"/>
    <w:rsid w:val="0052247E"/>
    <w:rsid w:val="0052381C"/>
    <w:rsid w:val="00524D9A"/>
    <w:rsid w:val="005250ED"/>
    <w:rsid w:val="00535F94"/>
    <w:rsid w:val="005363CF"/>
    <w:rsid w:val="00541F5C"/>
    <w:rsid w:val="005443D2"/>
    <w:rsid w:val="0055181A"/>
    <w:rsid w:val="005529A4"/>
    <w:rsid w:val="00552BC9"/>
    <w:rsid w:val="00552C59"/>
    <w:rsid w:val="0055355A"/>
    <w:rsid w:val="00556BAB"/>
    <w:rsid w:val="00557EEB"/>
    <w:rsid w:val="00560ED3"/>
    <w:rsid w:val="00561BAB"/>
    <w:rsid w:val="00561C4E"/>
    <w:rsid w:val="005625F2"/>
    <w:rsid w:val="00562E5E"/>
    <w:rsid w:val="00563F9E"/>
    <w:rsid w:val="005647F3"/>
    <w:rsid w:val="00564C77"/>
    <w:rsid w:val="0056760B"/>
    <w:rsid w:val="0056782C"/>
    <w:rsid w:val="0056795E"/>
    <w:rsid w:val="005704B4"/>
    <w:rsid w:val="005735D7"/>
    <w:rsid w:val="00575270"/>
    <w:rsid w:val="00575EFA"/>
    <w:rsid w:val="0057662A"/>
    <w:rsid w:val="00577EF1"/>
    <w:rsid w:val="00582A11"/>
    <w:rsid w:val="00582A27"/>
    <w:rsid w:val="0058429A"/>
    <w:rsid w:val="005848F7"/>
    <w:rsid w:val="00585E0A"/>
    <w:rsid w:val="0058653F"/>
    <w:rsid w:val="00586A1F"/>
    <w:rsid w:val="00597134"/>
    <w:rsid w:val="005A2E0E"/>
    <w:rsid w:val="005A3340"/>
    <w:rsid w:val="005A4DE6"/>
    <w:rsid w:val="005A6957"/>
    <w:rsid w:val="005B0D1B"/>
    <w:rsid w:val="005B4AC5"/>
    <w:rsid w:val="005B4F80"/>
    <w:rsid w:val="005B50EA"/>
    <w:rsid w:val="005B6F0C"/>
    <w:rsid w:val="005B7FB5"/>
    <w:rsid w:val="005C049A"/>
    <w:rsid w:val="005C12D8"/>
    <w:rsid w:val="005C22C2"/>
    <w:rsid w:val="005D10F1"/>
    <w:rsid w:val="005E3AB2"/>
    <w:rsid w:val="005E3D6B"/>
    <w:rsid w:val="005E4F1A"/>
    <w:rsid w:val="005E5A19"/>
    <w:rsid w:val="005F1909"/>
    <w:rsid w:val="005F1C87"/>
    <w:rsid w:val="005F2674"/>
    <w:rsid w:val="005F34BE"/>
    <w:rsid w:val="005F3F6A"/>
    <w:rsid w:val="005F757B"/>
    <w:rsid w:val="005F7D24"/>
    <w:rsid w:val="00605AC0"/>
    <w:rsid w:val="0061034C"/>
    <w:rsid w:val="0061211E"/>
    <w:rsid w:val="0061230C"/>
    <w:rsid w:val="006131E0"/>
    <w:rsid w:val="00617DEA"/>
    <w:rsid w:val="00622BD1"/>
    <w:rsid w:val="00624F79"/>
    <w:rsid w:val="006268A5"/>
    <w:rsid w:val="00630006"/>
    <w:rsid w:val="00632F03"/>
    <w:rsid w:val="00633E3C"/>
    <w:rsid w:val="0063402C"/>
    <w:rsid w:val="006341A2"/>
    <w:rsid w:val="00634C61"/>
    <w:rsid w:val="0063626B"/>
    <w:rsid w:val="0063642E"/>
    <w:rsid w:val="00636799"/>
    <w:rsid w:val="00637B62"/>
    <w:rsid w:val="0064055A"/>
    <w:rsid w:val="006416DF"/>
    <w:rsid w:val="00644DFC"/>
    <w:rsid w:val="006456B7"/>
    <w:rsid w:val="00646D1F"/>
    <w:rsid w:val="00647C1D"/>
    <w:rsid w:val="006512C8"/>
    <w:rsid w:val="006518FE"/>
    <w:rsid w:val="00653EE7"/>
    <w:rsid w:val="00657B9F"/>
    <w:rsid w:val="00661574"/>
    <w:rsid w:val="006617E4"/>
    <w:rsid w:val="00662228"/>
    <w:rsid w:val="00666D59"/>
    <w:rsid w:val="00666E44"/>
    <w:rsid w:val="00670834"/>
    <w:rsid w:val="00670FD9"/>
    <w:rsid w:val="006713DB"/>
    <w:rsid w:val="00671B5D"/>
    <w:rsid w:val="006729FD"/>
    <w:rsid w:val="00673155"/>
    <w:rsid w:val="006741AB"/>
    <w:rsid w:val="00674C9D"/>
    <w:rsid w:val="00676ADA"/>
    <w:rsid w:val="006772DB"/>
    <w:rsid w:val="00677BB4"/>
    <w:rsid w:val="00681B79"/>
    <w:rsid w:val="0068289F"/>
    <w:rsid w:val="00687005"/>
    <w:rsid w:val="00691CD7"/>
    <w:rsid w:val="00692D55"/>
    <w:rsid w:val="0069413A"/>
    <w:rsid w:val="006941CC"/>
    <w:rsid w:val="00696B31"/>
    <w:rsid w:val="006A30EA"/>
    <w:rsid w:val="006A32E2"/>
    <w:rsid w:val="006A5C61"/>
    <w:rsid w:val="006A5E63"/>
    <w:rsid w:val="006A6B65"/>
    <w:rsid w:val="006B64A4"/>
    <w:rsid w:val="006C2AA3"/>
    <w:rsid w:val="006C4D12"/>
    <w:rsid w:val="006C6700"/>
    <w:rsid w:val="006C6BB6"/>
    <w:rsid w:val="006D0D9F"/>
    <w:rsid w:val="006D15AA"/>
    <w:rsid w:val="006D293C"/>
    <w:rsid w:val="006D35A3"/>
    <w:rsid w:val="006D6C98"/>
    <w:rsid w:val="006D7EAE"/>
    <w:rsid w:val="006E00BF"/>
    <w:rsid w:val="006E0237"/>
    <w:rsid w:val="006E069C"/>
    <w:rsid w:val="006E0A0E"/>
    <w:rsid w:val="006E1C46"/>
    <w:rsid w:val="006E32AF"/>
    <w:rsid w:val="006E5A0D"/>
    <w:rsid w:val="006E61D2"/>
    <w:rsid w:val="006F29D9"/>
    <w:rsid w:val="006F6D49"/>
    <w:rsid w:val="006F7672"/>
    <w:rsid w:val="00700C5A"/>
    <w:rsid w:val="007011FB"/>
    <w:rsid w:val="00702052"/>
    <w:rsid w:val="007122F5"/>
    <w:rsid w:val="0071409D"/>
    <w:rsid w:val="00714A43"/>
    <w:rsid w:val="00717289"/>
    <w:rsid w:val="00717AD9"/>
    <w:rsid w:val="00720FD8"/>
    <w:rsid w:val="007212B8"/>
    <w:rsid w:val="00722C86"/>
    <w:rsid w:val="00723141"/>
    <w:rsid w:val="00723F15"/>
    <w:rsid w:val="00724A18"/>
    <w:rsid w:val="00725F9E"/>
    <w:rsid w:val="00726F94"/>
    <w:rsid w:val="00731178"/>
    <w:rsid w:val="00731A83"/>
    <w:rsid w:val="00733351"/>
    <w:rsid w:val="00740566"/>
    <w:rsid w:val="007422D8"/>
    <w:rsid w:val="00742F2F"/>
    <w:rsid w:val="00743708"/>
    <w:rsid w:val="00745A86"/>
    <w:rsid w:val="00750864"/>
    <w:rsid w:val="00750D37"/>
    <w:rsid w:val="00751834"/>
    <w:rsid w:val="00753F5C"/>
    <w:rsid w:val="00754101"/>
    <w:rsid w:val="0075420B"/>
    <w:rsid w:val="00755D94"/>
    <w:rsid w:val="00757A4D"/>
    <w:rsid w:val="0076219B"/>
    <w:rsid w:val="00762507"/>
    <w:rsid w:val="00763BB0"/>
    <w:rsid w:val="007651D6"/>
    <w:rsid w:val="00765FBC"/>
    <w:rsid w:val="00767986"/>
    <w:rsid w:val="00770350"/>
    <w:rsid w:val="00771D67"/>
    <w:rsid w:val="00774480"/>
    <w:rsid w:val="007757F1"/>
    <w:rsid w:val="00777A0B"/>
    <w:rsid w:val="0078092F"/>
    <w:rsid w:val="00780979"/>
    <w:rsid w:val="00782516"/>
    <w:rsid w:val="007829F2"/>
    <w:rsid w:val="00782DEF"/>
    <w:rsid w:val="007909BD"/>
    <w:rsid w:val="007922EE"/>
    <w:rsid w:val="0079512C"/>
    <w:rsid w:val="007963A2"/>
    <w:rsid w:val="0079668E"/>
    <w:rsid w:val="007A0B1F"/>
    <w:rsid w:val="007A16BE"/>
    <w:rsid w:val="007A2EF2"/>
    <w:rsid w:val="007A4BE2"/>
    <w:rsid w:val="007B1194"/>
    <w:rsid w:val="007B176F"/>
    <w:rsid w:val="007B5B58"/>
    <w:rsid w:val="007B6B58"/>
    <w:rsid w:val="007B6D0C"/>
    <w:rsid w:val="007C0BBF"/>
    <w:rsid w:val="007C26C1"/>
    <w:rsid w:val="007C52ED"/>
    <w:rsid w:val="007C6ECE"/>
    <w:rsid w:val="007D1F64"/>
    <w:rsid w:val="007D23F6"/>
    <w:rsid w:val="007D25C6"/>
    <w:rsid w:val="007D2B57"/>
    <w:rsid w:val="007D4DE3"/>
    <w:rsid w:val="007D6083"/>
    <w:rsid w:val="007D78CF"/>
    <w:rsid w:val="007E090B"/>
    <w:rsid w:val="007E329F"/>
    <w:rsid w:val="007E4471"/>
    <w:rsid w:val="007E4F3C"/>
    <w:rsid w:val="007E50B0"/>
    <w:rsid w:val="007E5D50"/>
    <w:rsid w:val="007F05F6"/>
    <w:rsid w:val="007F071D"/>
    <w:rsid w:val="007F162F"/>
    <w:rsid w:val="007F3911"/>
    <w:rsid w:val="00806ADE"/>
    <w:rsid w:val="00806BBB"/>
    <w:rsid w:val="00806BFE"/>
    <w:rsid w:val="008110B0"/>
    <w:rsid w:val="00815612"/>
    <w:rsid w:val="00820B02"/>
    <w:rsid w:val="00821FC1"/>
    <w:rsid w:val="00822606"/>
    <w:rsid w:val="00824683"/>
    <w:rsid w:val="00824DF2"/>
    <w:rsid w:val="0082605F"/>
    <w:rsid w:val="008266B2"/>
    <w:rsid w:val="0082777B"/>
    <w:rsid w:val="0083260D"/>
    <w:rsid w:val="008330E9"/>
    <w:rsid w:val="0085061E"/>
    <w:rsid w:val="00853FC8"/>
    <w:rsid w:val="00854944"/>
    <w:rsid w:val="008549E6"/>
    <w:rsid w:val="00856FB3"/>
    <w:rsid w:val="00864918"/>
    <w:rsid w:val="00867C60"/>
    <w:rsid w:val="00873195"/>
    <w:rsid w:val="00875995"/>
    <w:rsid w:val="00877355"/>
    <w:rsid w:val="00880A44"/>
    <w:rsid w:val="0088137B"/>
    <w:rsid w:val="008819C2"/>
    <w:rsid w:val="00883544"/>
    <w:rsid w:val="008870B6"/>
    <w:rsid w:val="00890230"/>
    <w:rsid w:val="0089251B"/>
    <w:rsid w:val="00895710"/>
    <w:rsid w:val="00895F3A"/>
    <w:rsid w:val="00897156"/>
    <w:rsid w:val="008A231F"/>
    <w:rsid w:val="008A6C84"/>
    <w:rsid w:val="008B29AA"/>
    <w:rsid w:val="008B2CB2"/>
    <w:rsid w:val="008B2DBE"/>
    <w:rsid w:val="008B5472"/>
    <w:rsid w:val="008B7150"/>
    <w:rsid w:val="008C2EBF"/>
    <w:rsid w:val="008C2F16"/>
    <w:rsid w:val="008C31B8"/>
    <w:rsid w:val="008C5342"/>
    <w:rsid w:val="008C6059"/>
    <w:rsid w:val="008D17D7"/>
    <w:rsid w:val="008D2096"/>
    <w:rsid w:val="008D5B7A"/>
    <w:rsid w:val="008E0257"/>
    <w:rsid w:val="008E2E16"/>
    <w:rsid w:val="008E3FD7"/>
    <w:rsid w:val="008E6F47"/>
    <w:rsid w:val="008E7D7D"/>
    <w:rsid w:val="008F0A8A"/>
    <w:rsid w:val="008F133F"/>
    <w:rsid w:val="008F1392"/>
    <w:rsid w:val="008F6F06"/>
    <w:rsid w:val="009002F5"/>
    <w:rsid w:val="009008E4"/>
    <w:rsid w:val="0090233B"/>
    <w:rsid w:val="00907DD4"/>
    <w:rsid w:val="00907F4D"/>
    <w:rsid w:val="00911DAE"/>
    <w:rsid w:val="0091380C"/>
    <w:rsid w:val="00913A40"/>
    <w:rsid w:val="009146CD"/>
    <w:rsid w:val="00916937"/>
    <w:rsid w:val="00920922"/>
    <w:rsid w:val="009259FB"/>
    <w:rsid w:val="0092682A"/>
    <w:rsid w:val="0092689A"/>
    <w:rsid w:val="0092704F"/>
    <w:rsid w:val="00930CB6"/>
    <w:rsid w:val="00932991"/>
    <w:rsid w:val="009353FA"/>
    <w:rsid w:val="00936E7D"/>
    <w:rsid w:val="00937AFF"/>
    <w:rsid w:val="00942753"/>
    <w:rsid w:val="00943427"/>
    <w:rsid w:val="0094463E"/>
    <w:rsid w:val="009461A5"/>
    <w:rsid w:val="00946761"/>
    <w:rsid w:val="009479C2"/>
    <w:rsid w:val="00950B23"/>
    <w:rsid w:val="009514C8"/>
    <w:rsid w:val="00951E51"/>
    <w:rsid w:val="0095234E"/>
    <w:rsid w:val="0095258B"/>
    <w:rsid w:val="0095293F"/>
    <w:rsid w:val="00952C84"/>
    <w:rsid w:val="00954990"/>
    <w:rsid w:val="009555B5"/>
    <w:rsid w:val="0095626A"/>
    <w:rsid w:val="00962066"/>
    <w:rsid w:val="0096302F"/>
    <w:rsid w:val="00964BCD"/>
    <w:rsid w:val="00972210"/>
    <w:rsid w:val="00972977"/>
    <w:rsid w:val="00972E0E"/>
    <w:rsid w:val="00975951"/>
    <w:rsid w:val="00977DAF"/>
    <w:rsid w:val="0098102A"/>
    <w:rsid w:val="00981587"/>
    <w:rsid w:val="00981F76"/>
    <w:rsid w:val="00983C06"/>
    <w:rsid w:val="00986EDB"/>
    <w:rsid w:val="009879B2"/>
    <w:rsid w:val="009904E3"/>
    <w:rsid w:val="00991C26"/>
    <w:rsid w:val="00992EF0"/>
    <w:rsid w:val="00993C3F"/>
    <w:rsid w:val="00997830"/>
    <w:rsid w:val="00997FB7"/>
    <w:rsid w:val="009A441F"/>
    <w:rsid w:val="009A7C4D"/>
    <w:rsid w:val="009B14E0"/>
    <w:rsid w:val="009B44B4"/>
    <w:rsid w:val="009B50AD"/>
    <w:rsid w:val="009B591D"/>
    <w:rsid w:val="009B6839"/>
    <w:rsid w:val="009C055C"/>
    <w:rsid w:val="009C0BDA"/>
    <w:rsid w:val="009C6A6A"/>
    <w:rsid w:val="009C6BF7"/>
    <w:rsid w:val="009C7DAE"/>
    <w:rsid w:val="009C7E7F"/>
    <w:rsid w:val="009D0FB0"/>
    <w:rsid w:val="009D2534"/>
    <w:rsid w:val="009D25B1"/>
    <w:rsid w:val="009D6D19"/>
    <w:rsid w:val="009E1160"/>
    <w:rsid w:val="009E196A"/>
    <w:rsid w:val="009E364F"/>
    <w:rsid w:val="009E5EFA"/>
    <w:rsid w:val="009E6C01"/>
    <w:rsid w:val="009E6D04"/>
    <w:rsid w:val="009F28BE"/>
    <w:rsid w:val="009F387D"/>
    <w:rsid w:val="009F5EAE"/>
    <w:rsid w:val="00A04EDB"/>
    <w:rsid w:val="00A07B9F"/>
    <w:rsid w:val="00A13B68"/>
    <w:rsid w:val="00A14F9B"/>
    <w:rsid w:val="00A157F0"/>
    <w:rsid w:val="00A17D64"/>
    <w:rsid w:val="00A21A81"/>
    <w:rsid w:val="00A21E55"/>
    <w:rsid w:val="00A221A1"/>
    <w:rsid w:val="00A2257B"/>
    <w:rsid w:val="00A227A9"/>
    <w:rsid w:val="00A27FE1"/>
    <w:rsid w:val="00A31FC4"/>
    <w:rsid w:val="00A33509"/>
    <w:rsid w:val="00A338B8"/>
    <w:rsid w:val="00A34350"/>
    <w:rsid w:val="00A35067"/>
    <w:rsid w:val="00A353E0"/>
    <w:rsid w:val="00A42342"/>
    <w:rsid w:val="00A42987"/>
    <w:rsid w:val="00A42B77"/>
    <w:rsid w:val="00A44330"/>
    <w:rsid w:val="00A4448B"/>
    <w:rsid w:val="00A50E03"/>
    <w:rsid w:val="00A52A84"/>
    <w:rsid w:val="00A53A0F"/>
    <w:rsid w:val="00A542BD"/>
    <w:rsid w:val="00A54BF6"/>
    <w:rsid w:val="00A54DA1"/>
    <w:rsid w:val="00A57F01"/>
    <w:rsid w:val="00A6186E"/>
    <w:rsid w:val="00A61F58"/>
    <w:rsid w:val="00A62EC2"/>
    <w:rsid w:val="00A64506"/>
    <w:rsid w:val="00A649B4"/>
    <w:rsid w:val="00A73D4A"/>
    <w:rsid w:val="00A7741E"/>
    <w:rsid w:val="00A779C1"/>
    <w:rsid w:val="00A80ABC"/>
    <w:rsid w:val="00A81E58"/>
    <w:rsid w:val="00A87844"/>
    <w:rsid w:val="00A87982"/>
    <w:rsid w:val="00A87B05"/>
    <w:rsid w:val="00A9166D"/>
    <w:rsid w:val="00AA13A5"/>
    <w:rsid w:val="00AA470D"/>
    <w:rsid w:val="00AA4D54"/>
    <w:rsid w:val="00AA518C"/>
    <w:rsid w:val="00AA52D6"/>
    <w:rsid w:val="00AA5743"/>
    <w:rsid w:val="00AA6EB1"/>
    <w:rsid w:val="00AB531D"/>
    <w:rsid w:val="00AB576D"/>
    <w:rsid w:val="00AB7F35"/>
    <w:rsid w:val="00AC14E0"/>
    <w:rsid w:val="00AC19F6"/>
    <w:rsid w:val="00AC1C9A"/>
    <w:rsid w:val="00AC25D0"/>
    <w:rsid w:val="00AC4DAC"/>
    <w:rsid w:val="00AC6CB4"/>
    <w:rsid w:val="00AD4E11"/>
    <w:rsid w:val="00AD5541"/>
    <w:rsid w:val="00AD648D"/>
    <w:rsid w:val="00AE569C"/>
    <w:rsid w:val="00AE7189"/>
    <w:rsid w:val="00AE7715"/>
    <w:rsid w:val="00AE7FEC"/>
    <w:rsid w:val="00AF1C73"/>
    <w:rsid w:val="00AF4EBC"/>
    <w:rsid w:val="00AF5EF3"/>
    <w:rsid w:val="00B010FB"/>
    <w:rsid w:val="00B02700"/>
    <w:rsid w:val="00B05F16"/>
    <w:rsid w:val="00B07079"/>
    <w:rsid w:val="00B074EE"/>
    <w:rsid w:val="00B110B4"/>
    <w:rsid w:val="00B13BD9"/>
    <w:rsid w:val="00B15645"/>
    <w:rsid w:val="00B16C70"/>
    <w:rsid w:val="00B21B57"/>
    <w:rsid w:val="00B21D3A"/>
    <w:rsid w:val="00B229ED"/>
    <w:rsid w:val="00B22E74"/>
    <w:rsid w:val="00B23408"/>
    <w:rsid w:val="00B23846"/>
    <w:rsid w:val="00B255D4"/>
    <w:rsid w:val="00B259EE"/>
    <w:rsid w:val="00B3167C"/>
    <w:rsid w:val="00B32CF9"/>
    <w:rsid w:val="00B33D37"/>
    <w:rsid w:val="00B448C8"/>
    <w:rsid w:val="00B45DD7"/>
    <w:rsid w:val="00B5108E"/>
    <w:rsid w:val="00B513A8"/>
    <w:rsid w:val="00B5142C"/>
    <w:rsid w:val="00B521A3"/>
    <w:rsid w:val="00B5245F"/>
    <w:rsid w:val="00B53BE0"/>
    <w:rsid w:val="00B53C27"/>
    <w:rsid w:val="00B53D92"/>
    <w:rsid w:val="00B54013"/>
    <w:rsid w:val="00B54080"/>
    <w:rsid w:val="00B549F1"/>
    <w:rsid w:val="00B555E3"/>
    <w:rsid w:val="00B567AC"/>
    <w:rsid w:val="00B5705F"/>
    <w:rsid w:val="00B5790D"/>
    <w:rsid w:val="00B61273"/>
    <w:rsid w:val="00B616AB"/>
    <w:rsid w:val="00B62965"/>
    <w:rsid w:val="00B62C3A"/>
    <w:rsid w:val="00B64BBF"/>
    <w:rsid w:val="00B6590E"/>
    <w:rsid w:val="00B6749C"/>
    <w:rsid w:val="00B70BB2"/>
    <w:rsid w:val="00B711D6"/>
    <w:rsid w:val="00B73EB3"/>
    <w:rsid w:val="00B812EB"/>
    <w:rsid w:val="00B86DE4"/>
    <w:rsid w:val="00B9082A"/>
    <w:rsid w:val="00B91F9F"/>
    <w:rsid w:val="00B9236F"/>
    <w:rsid w:val="00B937B6"/>
    <w:rsid w:val="00B94A96"/>
    <w:rsid w:val="00B95D63"/>
    <w:rsid w:val="00B97263"/>
    <w:rsid w:val="00BA276F"/>
    <w:rsid w:val="00BA3B67"/>
    <w:rsid w:val="00BA622F"/>
    <w:rsid w:val="00BA7832"/>
    <w:rsid w:val="00BB2B16"/>
    <w:rsid w:val="00BB78BB"/>
    <w:rsid w:val="00BC0278"/>
    <w:rsid w:val="00BC52B4"/>
    <w:rsid w:val="00BD0B4B"/>
    <w:rsid w:val="00BD0F34"/>
    <w:rsid w:val="00BD1A9A"/>
    <w:rsid w:val="00BD4B66"/>
    <w:rsid w:val="00BD5C8C"/>
    <w:rsid w:val="00BE5B4C"/>
    <w:rsid w:val="00BE7904"/>
    <w:rsid w:val="00BE7DF4"/>
    <w:rsid w:val="00BF3636"/>
    <w:rsid w:val="00BF4093"/>
    <w:rsid w:val="00BF495F"/>
    <w:rsid w:val="00BF4B7D"/>
    <w:rsid w:val="00C000EF"/>
    <w:rsid w:val="00C00B1F"/>
    <w:rsid w:val="00C00F08"/>
    <w:rsid w:val="00C02CDA"/>
    <w:rsid w:val="00C07180"/>
    <w:rsid w:val="00C10486"/>
    <w:rsid w:val="00C10F31"/>
    <w:rsid w:val="00C118E2"/>
    <w:rsid w:val="00C11E99"/>
    <w:rsid w:val="00C12446"/>
    <w:rsid w:val="00C12F2E"/>
    <w:rsid w:val="00C136ED"/>
    <w:rsid w:val="00C13F46"/>
    <w:rsid w:val="00C146CE"/>
    <w:rsid w:val="00C1576F"/>
    <w:rsid w:val="00C17200"/>
    <w:rsid w:val="00C17E9B"/>
    <w:rsid w:val="00C21861"/>
    <w:rsid w:val="00C2208B"/>
    <w:rsid w:val="00C248CF"/>
    <w:rsid w:val="00C271F3"/>
    <w:rsid w:val="00C3399F"/>
    <w:rsid w:val="00C346B6"/>
    <w:rsid w:val="00C40752"/>
    <w:rsid w:val="00C41171"/>
    <w:rsid w:val="00C42390"/>
    <w:rsid w:val="00C42B6B"/>
    <w:rsid w:val="00C444AD"/>
    <w:rsid w:val="00C44B10"/>
    <w:rsid w:val="00C45059"/>
    <w:rsid w:val="00C45512"/>
    <w:rsid w:val="00C45734"/>
    <w:rsid w:val="00C51E84"/>
    <w:rsid w:val="00C54072"/>
    <w:rsid w:val="00C54BAA"/>
    <w:rsid w:val="00C54DD0"/>
    <w:rsid w:val="00C55D82"/>
    <w:rsid w:val="00C55FE3"/>
    <w:rsid w:val="00C572C4"/>
    <w:rsid w:val="00C60171"/>
    <w:rsid w:val="00C6117A"/>
    <w:rsid w:val="00C624C3"/>
    <w:rsid w:val="00C65668"/>
    <w:rsid w:val="00C66E51"/>
    <w:rsid w:val="00C7264A"/>
    <w:rsid w:val="00C74EE5"/>
    <w:rsid w:val="00C76EA2"/>
    <w:rsid w:val="00C774F9"/>
    <w:rsid w:val="00C81CC4"/>
    <w:rsid w:val="00C83D91"/>
    <w:rsid w:val="00C84659"/>
    <w:rsid w:val="00C8525C"/>
    <w:rsid w:val="00C85F3D"/>
    <w:rsid w:val="00C87AC5"/>
    <w:rsid w:val="00C9074A"/>
    <w:rsid w:val="00C92725"/>
    <w:rsid w:val="00C936A2"/>
    <w:rsid w:val="00C94EE9"/>
    <w:rsid w:val="00C96570"/>
    <w:rsid w:val="00CA19AB"/>
    <w:rsid w:val="00CA3209"/>
    <w:rsid w:val="00CA3B9D"/>
    <w:rsid w:val="00CA4F6C"/>
    <w:rsid w:val="00CA51FB"/>
    <w:rsid w:val="00CB0228"/>
    <w:rsid w:val="00CB0635"/>
    <w:rsid w:val="00CB2410"/>
    <w:rsid w:val="00CB4CF0"/>
    <w:rsid w:val="00CB6E56"/>
    <w:rsid w:val="00CC0E03"/>
    <w:rsid w:val="00CC3962"/>
    <w:rsid w:val="00CC68CF"/>
    <w:rsid w:val="00CD21F1"/>
    <w:rsid w:val="00CD4609"/>
    <w:rsid w:val="00CD531D"/>
    <w:rsid w:val="00CD634A"/>
    <w:rsid w:val="00CD763D"/>
    <w:rsid w:val="00CE0672"/>
    <w:rsid w:val="00CE3506"/>
    <w:rsid w:val="00CE3CB7"/>
    <w:rsid w:val="00CE42E6"/>
    <w:rsid w:val="00CE5104"/>
    <w:rsid w:val="00CE5EAB"/>
    <w:rsid w:val="00CE5F0E"/>
    <w:rsid w:val="00CF091E"/>
    <w:rsid w:val="00CF2139"/>
    <w:rsid w:val="00CF72F4"/>
    <w:rsid w:val="00CF7860"/>
    <w:rsid w:val="00D020DF"/>
    <w:rsid w:val="00D02B2F"/>
    <w:rsid w:val="00D04EF3"/>
    <w:rsid w:val="00D054F2"/>
    <w:rsid w:val="00D059D8"/>
    <w:rsid w:val="00D0705C"/>
    <w:rsid w:val="00D113DC"/>
    <w:rsid w:val="00D11606"/>
    <w:rsid w:val="00D1181C"/>
    <w:rsid w:val="00D14B97"/>
    <w:rsid w:val="00D16934"/>
    <w:rsid w:val="00D16A66"/>
    <w:rsid w:val="00D17249"/>
    <w:rsid w:val="00D20FC8"/>
    <w:rsid w:val="00D2203C"/>
    <w:rsid w:val="00D26433"/>
    <w:rsid w:val="00D27C7D"/>
    <w:rsid w:val="00D27ECC"/>
    <w:rsid w:val="00D3080B"/>
    <w:rsid w:val="00D31599"/>
    <w:rsid w:val="00D34435"/>
    <w:rsid w:val="00D36197"/>
    <w:rsid w:val="00D444FD"/>
    <w:rsid w:val="00D4527A"/>
    <w:rsid w:val="00D5137A"/>
    <w:rsid w:val="00D519C9"/>
    <w:rsid w:val="00D54A7C"/>
    <w:rsid w:val="00D56EA6"/>
    <w:rsid w:val="00D60B47"/>
    <w:rsid w:val="00D61A06"/>
    <w:rsid w:val="00D61DF1"/>
    <w:rsid w:val="00D623DD"/>
    <w:rsid w:val="00D627BD"/>
    <w:rsid w:val="00D634A5"/>
    <w:rsid w:val="00D66105"/>
    <w:rsid w:val="00D67072"/>
    <w:rsid w:val="00D67E69"/>
    <w:rsid w:val="00D722F9"/>
    <w:rsid w:val="00D74739"/>
    <w:rsid w:val="00D8043A"/>
    <w:rsid w:val="00D84EA6"/>
    <w:rsid w:val="00D870E9"/>
    <w:rsid w:val="00D93233"/>
    <w:rsid w:val="00D93E43"/>
    <w:rsid w:val="00D9604A"/>
    <w:rsid w:val="00D971E5"/>
    <w:rsid w:val="00D9795E"/>
    <w:rsid w:val="00DA237B"/>
    <w:rsid w:val="00DA7115"/>
    <w:rsid w:val="00DA7422"/>
    <w:rsid w:val="00DB02DE"/>
    <w:rsid w:val="00DB753E"/>
    <w:rsid w:val="00DC2B69"/>
    <w:rsid w:val="00DC3A5B"/>
    <w:rsid w:val="00DC4E39"/>
    <w:rsid w:val="00DC54B2"/>
    <w:rsid w:val="00DC5762"/>
    <w:rsid w:val="00DC7B4A"/>
    <w:rsid w:val="00DE04EC"/>
    <w:rsid w:val="00DE4C37"/>
    <w:rsid w:val="00DE59B7"/>
    <w:rsid w:val="00DF0696"/>
    <w:rsid w:val="00DF0DC9"/>
    <w:rsid w:val="00DF169C"/>
    <w:rsid w:val="00E01A81"/>
    <w:rsid w:val="00E05330"/>
    <w:rsid w:val="00E05C42"/>
    <w:rsid w:val="00E0620F"/>
    <w:rsid w:val="00E12EDF"/>
    <w:rsid w:val="00E16452"/>
    <w:rsid w:val="00E170A5"/>
    <w:rsid w:val="00E20537"/>
    <w:rsid w:val="00E21363"/>
    <w:rsid w:val="00E30576"/>
    <w:rsid w:val="00E33F19"/>
    <w:rsid w:val="00E34C27"/>
    <w:rsid w:val="00E3570A"/>
    <w:rsid w:val="00E36181"/>
    <w:rsid w:val="00E37AC4"/>
    <w:rsid w:val="00E37B28"/>
    <w:rsid w:val="00E40FD1"/>
    <w:rsid w:val="00E41370"/>
    <w:rsid w:val="00E42B93"/>
    <w:rsid w:val="00E42CA8"/>
    <w:rsid w:val="00E43B74"/>
    <w:rsid w:val="00E46BEB"/>
    <w:rsid w:val="00E46E51"/>
    <w:rsid w:val="00E50D65"/>
    <w:rsid w:val="00E539DE"/>
    <w:rsid w:val="00E54251"/>
    <w:rsid w:val="00E54827"/>
    <w:rsid w:val="00E5592E"/>
    <w:rsid w:val="00E56916"/>
    <w:rsid w:val="00E56BDA"/>
    <w:rsid w:val="00E57143"/>
    <w:rsid w:val="00E57B9F"/>
    <w:rsid w:val="00E62125"/>
    <w:rsid w:val="00E630F1"/>
    <w:rsid w:val="00E63229"/>
    <w:rsid w:val="00E720A6"/>
    <w:rsid w:val="00E72B0B"/>
    <w:rsid w:val="00E73F84"/>
    <w:rsid w:val="00E7579D"/>
    <w:rsid w:val="00E75AEA"/>
    <w:rsid w:val="00E75DC2"/>
    <w:rsid w:val="00E762C9"/>
    <w:rsid w:val="00E77008"/>
    <w:rsid w:val="00E801D7"/>
    <w:rsid w:val="00E80A2A"/>
    <w:rsid w:val="00E81E6C"/>
    <w:rsid w:val="00E82545"/>
    <w:rsid w:val="00E87D4A"/>
    <w:rsid w:val="00E900D9"/>
    <w:rsid w:val="00E91933"/>
    <w:rsid w:val="00E92921"/>
    <w:rsid w:val="00E92F06"/>
    <w:rsid w:val="00E97439"/>
    <w:rsid w:val="00EA0E3A"/>
    <w:rsid w:val="00EA4171"/>
    <w:rsid w:val="00EA4A26"/>
    <w:rsid w:val="00EA601F"/>
    <w:rsid w:val="00EA67B1"/>
    <w:rsid w:val="00EB18C7"/>
    <w:rsid w:val="00EB195C"/>
    <w:rsid w:val="00EB1BC1"/>
    <w:rsid w:val="00EB3C80"/>
    <w:rsid w:val="00EC0D01"/>
    <w:rsid w:val="00EC6FE8"/>
    <w:rsid w:val="00ED0078"/>
    <w:rsid w:val="00ED05AA"/>
    <w:rsid w:val="00ED0A84"/>
    <w:rsid w:val="00ED0E43"/>
    <w:rsid w:val="00ED4D19"/>
    <w:rsid w:val="00ED5D76"/>
    <w:rsid w:val="00EE1D39"/>
    <w:rsid w:val="00EE2650"/>
    <w:rsid w:val="00EE3C94"/>
    <w:rsid w:val="00EE5883"/>
    <w:rsid w:val="00EE67A5"/>
    <w:rsid w:val="00EE7094"/>
    <w:rsid w:val="00EE7F1B"/>
    <w:rsid w:val="00EF1815"/>
    <w:rsid w:val="00EF680E"/>
    <w:rsid w:val="00EF7021"/>
    <w:rsid w:val="00F00340"/>
    <w:rsid w:val="00F00B58"/>
    <w:rsid w:val="00F00D61"/>
    <w:rsid w:val="00F01E49"/>
    <w:rsid w:val="00F026A9"/>
    <w:rsid w:val="00F026C9"/>
    <w:rsid w:val="00F02AF1"/>
    <w:rsid w:val="00F10877"/>
    <w:rsid w:val="00F12C47"/>
    <w:rsid w:val="00F15032"/>
    <w:rsid w:val="00F16E31"/>
    <w:rsid w:val="00F17996"/>
    <w:rsid w:val="00F2099F"/>
    <w:rsid w:val="00F21B99"/>
    <w:rsid w:val="00F238E8"/>
    <w:rsid w:val="00F26CF2"/>
    <w:rsid w:val="00F27D8F"/>
    <w:rsid w:val="00F3133F"/>
    <w:rsid w:val="00F34395"/>
    <w:rsid w:val="00F356E2"/>
    <w:rsid w:val="00F37AEE"/>
    <w:rsid w:val="00F42F2B"/>
    <w:rsid w:val="00F44C73"/>
    <w:rsid w:val="00F453BE"/>
    <w:rsid w:val="00F46EC1"/>
    <w:rsid w:val="00F47DFE"/>
    <w:rsid w:val="00F47E2A"/>
    <w:rsid w:val="00F50333"/>
    <w:rsid w:val="00F509EC"/>
    <w:rsid w:val="00F546B5"/>
    <w:rsid w:val="00F574A8"/>
    <w:rsid w:val="00F57A01"/>
    <w:rsid w:val="00F601CE"/>
    <w:rsid w:val="00F65B81"/>
    <w:rsid w:val="00F66A33"/>
    <w:rsid w:val="00F671A8"/>
    <w:rsid w:val="00F70601"/>
    <w:rsid w:val="00F70B2C"/>
    <w:rsid w:val="00F70BDD"/>
    <w:rsid w:val="00F70C65"/>
    <w:rsid w:val="00F70EB5"/>
    <w:rsid w:val="00F7413D"/>
    <w:rsid w:val="00F74A8D"/>
    <w:rsid w:val="00F7592C"/>
    <w:rsid w:val="00F77F82"/>
    <w:rsid w:val="00F8043E"/>
    <w:rsid w:val="00F8421D"/>
    <w:rsid w:val="00F87193"/>
    <w:rsid w:val="00F87811"/>
    <w:rsid w:val="00F904F7"/>
    <w:rsid w:val="00FA003E"/>
    <w:rsid w:val="00FA04C5"/>
    <w:rsid w:val="00FA08A1"/>
    <w:rsid w:val="00FA1A90"/>
    <w:rsid w:val="00FA1DD5"/>
    <w:rsid w:val="00FA2143"/>
    <w:rsid w:val="00FA2695"/>
    <w:rsid w:val="00FA3C5D"/>
    <w:rsid w:val="00FA48C0"/>
    <w:rsid w:val="00FA794E"/>
    <w:rsid w:val="00FA79BA"/>
    <w:rsid w:val="00FB14D5"/>
    <w:rsid w:val="00FC10D7"/>
    <w:rsid w:val="00FC42DE"/>
    <w:rsid w:val="00FC4344"/>
    <w:rsid w:val="00FC47E5"/>
    <w:rsid w:val="00FC5A9F"/>
    <w:rsid w:val="00FC7143"/>
    <w:rsid w:val="00FC753B"/>
    <w:rsid w:val="00FD5B4C"/>
    <w:rsid w:val="00FE0233"/>
    <w:rsid w:val="00FE2590"/>
    <w:rsid w:val="00FE42EA"/>
    <w:rsid w:val="00FE4378"/>
    <w:rsid w:val="00FE59FB"/>
    <w:rsid w:val="00FE6C65"/>
    <w:rsid w:val="00FE79DE"/>
    <w:rsid w:val="00FE7BEE"/>
    <w:rsid w:val="00FE7DE1"/>
    <w:rsid w:val="00FF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0A06"/>
  <w15:docId w15:val="{48B635CC-0D7E-4990-8ACC-415837F0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E0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DF"/>
    <w:rPr>
      <w:color w:val="0000FF"/>
      <w:u w:val="single"/>
    </w:rPr>
  </w:style>
  <w:style w:type="paragraph" w:styleId="NormalWeb">
    <w:name w:val="Normal (Web)"/>
    <w:basedOn w:val="Normal"/>
    <w:unhideWhenUsed/>
    <w:rsid w:val="00CA19AB"/>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C730C"/>
    <w:pPr>
      <w:ind w:left="720"/>
      <w:contextualSpacing/>
    </w:pPr>
  </w:style>
  <w:style w:type="paragraph" w:styleId="Header">
    <w:name w:val="header"/>
    <w:basedOn w:val="Normal"/>
    <w:link w:val="HeaderChar"/>
    <w:uiPriority w:val="99"/>
    <w:unhideWhenUsed/>
    <w:rsid w:val="008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7D"/>
    <w:rPr>
      <w:rFonts w:ascii="Times New Roman" w:hAnsi="Times New Roman"/>
      <w:sz w:val="26"/>
    </w:rPr>
  </w:style>
  <w:style w:type="paragraph" w:styleId="Footer">
    <w:name w:val="footer"/>
    <w:basedOn w:val="Normal"/>
    <w:link w:val="FooterChar"/>
    <w:uiPriority w:val="99"/>
    <w:unhideWhenUsed/>
    <w:rsid w:val="008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7D"/>
    <w:rPr>
      <w:rFonts w:ascii="Times New Roman" w:hAnsi="Times New Roman"/>
      <w:sz w:val="26"/>
    </w:rPr>
  </w:style>
  <w:style w:type="paragraph" w:styleId="FootnoteText">
    <w:name w:val="footnote text"/>
    <w:basedOn w:val="Normal"/>
    <w:link w:val="FootnoteTextChar"/>
    <w:uiPriority w:val="99"/>
    <w:semiHidden/>
    <w:unhideWhenUsed/>
    <w:rsid w:val="00A42342"/>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23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2342"/>
    <w:rPr>
      <w:vertAlign w:val="superscript"/>
    </w:rPr>
  </w:style>
  <w:style w:type="character" w:styleId="Emphasis">
    <w:name w:val="Emphasis"/>
    <w:qFormat/>
    <w:rsid w:val="00552BC9"/>
    <w:rPr>
      <w:i/>
      <w:iCs/>
    </w:rPr>
  </w:style>
  <w:style w:type="character" w:customStyle="1" w:styleId="UnresolvedMention">
    <w:name w:val="Unresolved Mention"/>
    <w:basedOn w:val="DefaultParagraphFont"/>
    <w:uiPriority w:val="99"/>
    <w:semiHidden/>
    <w:unhideWhenUsed/>
    <w:rsid w:val="00C87AC5"/>
    <w:rPr>
      <w:color w:val="605E5C"/>
      <w:shd w:val="clear" w:color="auto" w:fill="E1DFDD"/>
    </w:rPr>
  </w:style>
  <w:style w:type="paragraph" w:customStyle="1" w:styleId="footnotedescription">
    <w:name w:val="footnote description"/>
    <w:next w:val="Normal"/>
    <w:link w:val="footnotedescriptionChar"/>
    <w:hidden/>
    <w:rsid w:val="00CE3506"/>
    <w:pPr>
      <w:spacing w:after="0" w:line="240" w:lineRule="auto"/>
      <w:ind w:right="130" w:firstLine="540"/>
      <w:jc w:val="both"/>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CE3506"/>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CE3506"/>
    <w:rPr>
      <w:rFonts w:ascii="Times New Roman" w:eastAsia="Times New Roman" w:hAnsi="Times New Roman" w:cs="Times New Roman"/>
      <w:color w:val="000000"/>
      <w:sz w:val="20"/>
      <w:vertAlign w:val="superscript"/>
    </w:rPr>
  </w:style>
  <w:style w:type="paragraph" w:customStyle="1" w:styleId="n-dieund-p">
    <w:name w:val="n-dieund-p"/>
    <w:basedOn w:val="Normal"/>
    <w:rsid w:val="001B6A95"/>
    <w:pPr>
      <w:spacing w:after="0" w:line="240" w:lineRule="auto"/>
    </w:pPr>
    <w:rPr>
      <w:rFonts w:eastAsia="Times New Roman" w:cs="Times New Roman"/>
      <w:sz w:val="20"/>
      <w:szCs w:val="20"/>
    </w:rPr>
  </w:style>
  <w:style w:type="character" w:customStyle="1" w:styleId="normal-h1">
    <w:name w:val="normal-h1"/>
    <w:rsid w:val="001B6A95"/>
    <w:rPr>
      <w:rFonts w:ascii="Times New Roman" w:hAnsi="Times New Roman" w:cs="Times New Roman" w:hint="default"/>
      <w:sz w:val="28"/>
      <w:szCs w:val="28"/>
    </w:rPr>
  </w:style>
  <w:style w:type="character" w:customStyle="1" w:styleId="text-link">
    <w:name w:val="text-link"/>
    <w:basedOn w:val="DefaultParagraphFont"/>
    <w:rsid w:val="001B6A95"/>
  </w:style>
  <w:style w:type="character" w:styleId="Strong">
    <w:name w:val="Strong"/>
    <w:uiPriority w:val="22"/>
    <w:qFormat/>
    <w:rsid w:val="001B6A95"/>
    <w:rPr>
      <w:b/>
      <w:bCs/>
    </w:rPr>
  </w:style>
  <w:style w:type="paragraph" w:styleId="BodyTextIndent">
    <w:name w:val="Body Text Indent"/>
    <w:basedOn w:val="Normal"/>
    <w:link w:val="BodyTextIndentChar"/>
    <w:rsid w:val="001B6A95"/>
    <w:pPr>
      <w:spacing w:line="240" w:lineRule="auto"/>
      <w:ind w:left="360"/>
      <w:jc w:val="left"/>
    </w:pPr>
    <w:rPr>
      <w:rFonts w:eastAsia="Times New Roman" w:cs="Times New Roman"/>
      <w:sz w:val="24"/>
      <w:szCs w:val="24"/>
    </w:rPr>
  </w:style>
  <w:style w:type="character" w:customStyle="1" w:styleId="BodyTextIndentChar">
    <w:name w:val="Body Text Indent Char"/>
    <w:basedOn w:val="DefaultParagraphFont"/>
    <w:link w:val="BodyTextIndent"/>
    <w:rsid w:val="001B6A95"/>
    <w:rPr>
      <w:rFonts w:ascii="Times New Roman" w:eastAsia="Times New Roman" w:hAnsi="Times New Roman" w:cs="Times New Roman"/>
      <w:sz w:val="24"/>
      <w:szCs w:val="24"/>
    </w:rPr>
  </w:style>
  <w:style w:type="character" w:customStyle="1" w:styleId="fontstyle01">
    <w:name w:val="fontstyle01"/>
    <w:basedOn w:val="DefaultParagraphFont"/>
    <w:rsid w:val="001B6A95"/>
    <w:rPr>
      <w:rFonts w:ascii="Times New Roman" w:hAnsi="Times New Roman" w:cs="Times New Roman" w:hint="default"/>
      <w:b w:val="0"/>
      <w:bCs w:val="0"/>
      <w:i w:val="0"/>
      <w:iCs w:val="0"/>
      <w:color w:val="000000"/>
      <w:sz w:val="28"/>
      <w:szCs w:val="28"/>
    </w:rPr>
  </w:style>
  <w:style w:type="character" w:customStyle="1" w:styleId="doclink">
    <w:name w:val="doclink"/>
    <w:basedOn w:val="DefaultParagraphFont"/>
    <w:rsid w:val="009C7E7F"/>
  </w:style>
  <w:style w:type="character" w:customStyle="1" w:styleId="tooltip-46">
    <w:name w:val="tooltip-46"/>
    <w:basedOn w:val="DefaultParagraphFont"/>
    <w:rsid w:val="00D36197"/>
  </w:style>
  <w:style w:type="paragraph" w:styleId="BodyText">
    <w:name w:val="Body Text"/>
    <w:basedOn w:val="Normal"/>
    <w:link w:val="BodyTextChar"/>
    <w:uiPriority w:val="99"/>
    <w:semiHidden/>
    <w:unhideWhenUsed/>
    <w:rsid w:val="00560ED3"/>
  </w:style>
  <w:style w:type="character" w:customStyle="1" w:styleId="BodyTextChar">
    <w:name w:val="Body Text Char"/>
    <w:basedOn w:val="DefaultParagraphFont"/>
    <w:link w:val="BodyText"/>
    <w:uiPriority w:val="99"/>
    <w:semiHidden/>
    <w:rsid w:val="00560ED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724">
      <w:bodyDiv w:val="1"/>
      <w:marLeft w:val="0"/>
      <w:marRight w:val="0"/>
      <w:marTop w:val="0"/>
      <w:marBottom w:val="0"/>
      <w:divBdr>
        <w:top w:val="none" w:sz="0" w:space="0" w:color="auto"/>
        <w:left w:val="none" w:sz="0" w:space="0" w:color="auto"/>
        <w:bottom w:val="none" w:sz="0" w:space="0" w:color="auto"/>
        <w:right w:val="none" w:sz="0" w:space="0" w:color="auto"/>
      </w:divBdr>
    </w:div>
    <w:div w:id="46077117">
      <w:bodyDiv w:val="1"/>
      <w:marLeft w:val="0"/>
      <w:marRight w:val="0"/>
      <w:marTop w:val="0"/>
      <w:marBottom w:val="0"/>
      <w:divBdr>
        <w:top w:val="none" w:sz="0" w:space="0" w:color="auto"/>
        <w:left w:val="none" w:sz="0" w:space="0" w:color="auto"/>
        <w:bottom w:val="none" w:sz="0" w:space="0" w:color="auto"/>
        <w:right w:val="none" w:sz="0" w:space="0" w:color="auto"/>
      </w:divBdr>
      <w:divsChild>
        <w:div w:id="941492755">
          <w:marLeft w:val="0"/>
          <w:marRight w:val="0"/>
          <w:marTop w:val="120"/>
          <w:marBottom w:val="120"/>
          <w:divBdr>
            <w:top w:val="none" w:sz="0" w:space="0" w:color="auto"/>
            <w:left w:val="none" w:sz="0" w:space="0" w:color="auto"/>
            <w:bottom w:val="none" w:sz="0" w:space="0" w:color="auto"/>
            <w:right w:val="none" w:sz="0" w:space="0" w:color="auto"/>
          </w:divBdr>
        </w:div>
        <w:div w:id="1745492475">
          <w:marLeft w:val="0"/>
          <w:marRight w:val="0"/>
          <w:marTop w:val="120"/>
          <w:marBottom w:val="120"/>
          <w:divBdr>
            <w:top w:val="none" w:sz="0" w:space="0" w:color="auto"/>
            <w:left w:val="none" w:sz="0" w:space="0" w:color="auto"/>
            <w:bottom w:val="none" w:sz="0" w:space="0" w:color="auto"/>
            <w:right w:val="none" w:sz="0" w:space="0" w:color="auto"/>
          </w:divBdr>
          <w:divsChild>
            <w:div w:id="1332098575">
              <w:marLeft w:val="0"/>
              <w:marRight w:val="0"/>
              <w:marTop w:val="0"/>
              <w:marBottom w:val="0"/>
              <w:divBdr>
                <w:top w:val="none" w:sz="0" w:space="0" w:color="auto"/>
                <w:left w:val="none" w:sz="0" w:space="0" w:color="auto"/>
                <w:bottom w:val="none" w:sz="0" w:space="0" w:color="auto"/>
                <w:right w:val="none" w:sz="0" w:space="0" w:color="auto"/>
              </w:divBdr>
              <w:divsChild>
                <w:div w:id="119538143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54214761">
          <w:marLeft w:val="0"/>
          <w:marRight w:val="0"/>
          <w:marTop w:val="120"/>
          <w:marBottom w:val="120"/>
          <w:divBdr>
            <w:top w:val="none" w:sz="0" w:space="0" w:color="auto"/>
            <w:left w:val="none" w:sz="0" w:space="0" w:color="auto"/>
            <w:bottom w:val="none" w:sz="0" w:space="0" w:color="auto"/>
            <w:right w:val="none" w:sz="0" w:space="0" w:color="auto"/>
          </w:divBdr>
        </w:div>
        <w:div w:id="743799152">
          <w:marLeft w:val="0"/>
          <w:marRight w:val="0"/>
          <w:marTop w:val="120"/>
          <w:marBottom w:val="120"/>
          <w:divBdr>
            <w:top w:val="none" w:sz="0" w:space="0" w:color="auto"/>
            <w:left w:val="none" w:sz="0" w:space="0" w:color="auto"/>
            <w:bottom w:val="none" w:sz="0" w:space="0" w:color="auto"/>
            <w:right w:val="none" w:sz="0" w:space="0" w:color="auto"/>
          </w:divBdr>
        </w:div>
        <w:div w:id="1934242781">
          <w:marLeft w:val="0"/>
          <w:marRight w:val="0"/>
          <w:marTop w:val="120"/>
          <w:marBottom w:val="120"/>
          <w:divBdr>
            <w:top w:val="none" w:sz="0" w:space="0" w:color="auto"/>
            <w:left w:val="none" w:sz="0" w:space="0" w:color="auto"/>
            <w:bottom w:val="none" w:sz="0" w:space="0" w:color="auto"/>
            <w:right w:val="none" w:sz="0" w:space="0" w:color="auto"/>
          </w:divBdr>
        </w:div>
        <w:div w:id="835919786">
          <w:marLeft w:val="0"/>
          <w:marRight w:val="0"/>
          <w:marTop w:val="120"/>
          <w:marBottom w:val="120"/>
          <w:divBdr>
            <w:top w:val="none" w:sz="0" w:space="0" w:color="auto"/>
            <w:left w:val="none" w:sz="0" w:space="0" w:color="auto"/>
            <w:bottom w:val="none" w:sz="0" w:space="0" w:color="auto"/>
            <w:right w:val="none" w:sz="0" w:space="0" w:color="auto"/>
          </w:divBdr>
        </w:div>
        <w:div w:id="1637835129">
          <w:marLeft w:val="0"/>
          <w:marRight w:val="0"/>
          <w:marTop w:val="120"/>
          <w:marBottom w:val="120"/>
          <w:divBdr>
            <w:top w:val="none" w:sz="0" w:space="0" w:color="auto"/>
            <w:left w:val="none" w:sz="0" w:space="0" w:color="auto"/>
            <w:bottom w:val="none" w:sz="0" w:space="0" w:color="auto"/>
            <w:right w:val="none" w:sz="0" w:space="0" w:color="auto"/>
          </w:divBdr>
          <w:divsChild>
            <w:div w:id="1352486143">
              <w:marLeft w:val="0"/>
              <w:marRight w:val="0"/>
              <w:marTop w:val="0"/>
              <w:marBottom w:val="0"/>
              <w:divBdr>
                <w:top w:val="none" w:sz="0" w:space="0" w:color="auto"/>
                <w:left w:val="none" w:sz="0" w:space="0" w:color="auto"/>
                <w:bottom w:val="none" w:sz="0" w:space="0" w:color="auto"/>
                <w:right w:val="none" w:sz="0" w:space="0" w:color="auto"/>
              </w:divBdr>
            </w:div>
          </w:divsChild>
        </w:div>
        <w:div w:id="226839423">
          <w:marLeft w:val="0"/>
          <w:marRight w:val="0"/>
          <w:marTop w:val="120"/>
          <w:marBottom w:val="120"/>
          <w:divBdr>
            <w:top w:val="none" w:sz="0" w:space="0" w:color="auto"/>
            <w:left w:val="none" w:sz="0" w:space="0" w:color="auto"/>
            <w:bottom w:val="none" w:sz="0" w:space="0" w:color="auto"/>
            <w:right w:val="none" w:sz="0" w:space="0" w:color="auto"/>
          </w:divBdr>
          <w:divsChild>
            <w:div w:id="246428579">
              <w:marLeft w:val="0"/>
              <w:marRight w:val="0"/>
              <w:marTop w:val="0"/>
              <w:marBottom w:val="0"/>
              <w:divBdr>
                <w:top w:val="none" w:sz="0" w:space="0" w:color="auto"/>
                <w:left w:val="none" w:sz="0" w:space="0" w:color="auto"/>
                <w:bottom w:val="none" w:sz="0" w:space="0" w:color="auto"/>
                <w:right w:val="none" w:sz="0" w:space="0" w:color="auto"/>
              </w:divBdr>
              <w:divsChild>
                <w:div w:id="181463530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629311626">
          <w:marLeft w:val="0"/>
          <w:marRight w:val="0"/>
          <w:marTop w:val="120"/>
          <w:marBottom w:val="120"/>
          <w:divBdr>
            <w:top w:val="none" w:sz="0" w:space="0" w:color="auto"/>
            <w:left w:val="none" w:sz="0" w:space="0" w:color="auto"/>
            <w:bottom w:val="none" w:sz="0" w:space="0" w:color="auto"/>
            <w:right w:val="none" w:sz="0" w:space="0" w:color="auto"/>
          </w:divBdr>
        </w:div>
        <w:div w:id="150678910">
          <w:marLeft w:val="0"/>
          <w:marRight w:val="0"/>
          <w:marTop w:val="120"/>
          <w:marBottom w:val="120"/>
          <w:divBdr>
            <w:top w:val="none" w:sz="0" w:space="0" w:color="auto"/>
            <w:left w:val="none" w:sz="0" w:space="0" w:color="auto"/>
            <w:bottom w:val="none" w:sz="0" w:space="0" w:color="auto"/>
            <w:right w:val="none" w:sz="0" w:space="0" w:color="auto"/>
          </w:divBdr>
        </w:div>
        <w:div w:id="1482456297">
          <w:marLeft w:val="0"/>
          <w:marRight w:val="0"/>
          <w:marTop w:val="120"/>
          <w:marBottom w:val="120"/>
          <w:divBdr>
            <w:top w:val="none" w:sz="0" w:space="0" w:color="auto"/>
            <w:left w:val="none" w:sz="0" w:space="0" w:color="auto"/>
            <w:bottom w:val="none" w:sz="0" w:space="0" w:color="auto"/>
            <w:right w:val="none" w:sz="0" w:space="0" w:color="auto"/>
          </w:divBdr>
        </w:div>
        <w:div w:id="2114855168">
          <w:marLeft w:val="0"/>
          <w:marRight w:val="0"/>
          <w:marTop w:val="120"/>
          <w:marBottom w:val="120"/>
          <w:divBdr>
            <w:top w:val="none" w:sz="0" w:space="0" w:color="auto"/>
            <w:left w:val="none" w:sz="0" w:space="0" w:color="auto"/>
            <w:bottom w:val="none" w:sz="0" w:space="0" w:color="auto"/>
            <w:right w:val="none" w:sz="0" w:space="0" w:color="auto"/>
          </w:divBdr>
          <w:divsChild>
            <w:div w:id="607322919">
              <w:marLeft w:val="0"/>
              <w:marRight w:val="0"/>
              <w:marTop w:val="0"/>
              <w:marBottom w:val="0"/>
              <w:divBdr>
                <w:top w:val="none" w:sz="0" w:space="0" w:color="auto"/>
                <w:left w:val="none" w:sz="0" w:space="0" w:color="auto"/>
                <w:bottom w:val="none" w:sz="0" w:space="0" w:color="auto"/>
                <w:right w:val="none" w:sz="0" w:space="0" w:color="auto"/>
              </w:divBdr>
            </w:div>
          </w:divsChild>
        </w:div>
        <w:div w:id="396317982">
          <w:marLeft w:val="0"/>
          <w:marRight w:val="0"/>
          <w:marTop w:val="120"/>
          <w:marBottom w:val="120"/>
          <w:divBdr>
            <w:top w:val="none" w:sz="0" w:space="0" w:color="auto"/>
            <w:left w:val="none" w:sz="0" w:space="0" w:color="auto"/>
            <w:bottom w:val="none" w:sz="0" w:space="0" w:color="auto"/>
            <w:right w:val="none" w:sz="0" w:space="0" w:color="auto"/>
          </w:divBdr>
        </w:div>
        <w:div w:id="1878468982">
          <w:marLeft w:val="0"/>
          <w:marRight w:val="0"/>
          <w:marTop w:val="120"/>
          <w:marBottom w:val="120"/>
          <w:divBdr>
            <w:top w:val="none" w:sz="0" w:space="0" w:color="auto"/>
            <w:left w:val="none" w:sz="0" w:space="0" w:color="auto"/>
            <w:bottom w:val="none" w:sz="0" w:space="0" w:color="auto"/>
            <w:right w:val="none" w:sz="0" w:space="0" w:color="auto"/>
          </w:divBdr>
        </w:div>
        <w:div w:id="215744879">
          <w:marLeft w:val="0"/>
          <w:marRight w:val="0"/>
          <w:marTop w:val="120"/>
          <w:marBottom w:val="120"/>
          <w:divBdr>
            <w:top w:val="none" w:sz="0" w:space="0" w:color="auto"/>
            <w:left w:val="none" w:sz="0" w:space="0" w:color="auto"/>
            <w:bottom w:val="none" w:sz="0" w:space="0" w:color="auto"/>
            <w:right w:val="none" w:sz="0" w:space="0" w:color="auto"/>
          </w:divBdr>
          <w:divsChild>
            <w:div w:id="855734044">
              <w:marLeft w:val="0"/>
              <w:marRight w:val="0"/>
              <w:marTop w:val="0"/>
              <w:marBottom w:val="0"/>
              <w:divBdr>
                <w:top w:val="none" w:sz="0" w:space="0" w:color="auto"/>
                <w:left w:val="none" w:sz="0" w:space="0" w:color="auto"/>
                <w:bottom w:val="none" w:sz="0" w:space="0" w:color="auto"/>
                <w:right w:val="none" w:sz="0" w:space="0" w:color="auto"/>
              </w:divBdr>
            </w:div>
          </w:divsChild>
        </w:div>
        <w:div w:id="298456301">
          <w:marLeft w:val="0"/>
          <w:marRight w:val="0"/>
          <w:marTop w:val="120"/>
          <w:marBottom w:val="120"/>
          <w:divBdr>
            <w:top w:val="none" w:sz="0" w:space="0" w:color="auto"/>
            <w:left w:val="none" w:sz="0" w:space="0" w:color="auto"/>
            <w:bottom w:val="none" w:sz="0" w:space="0" w:color="auto"/>
            <w:right w:val="none" w:sz="0" w:space="0" w:color="auto"/>
          </w:divBdr>
        </w:div>
        <w:div w:id="1591622418">
          <w:marLeft w:val="0"/>
          <w:marRight w:val="0"/>
          <w:marTop w:val="120"/>
          <w:marBottom w:val="120"/>
          <w:divBdr>
            <w:top w:val="none" w:sz="0" w:space="0" w:color="auto"/>
            <w:left w:val="none" w:sz="0" w:space="0" w:color="auto"/>
            <w:bottom w:val="none" w:sz="0" w:space="0" w:color="auto"/>
            <w:right w:val="none" w:sz="0" w:space="0" w:color="auto"/>
          </w:divBdr>
        </w:div>
        <w:div w:id="913583000">
          <w:marLeft w:val="0"/>
          <w:marRight w:val="0"/>
          <w:marTop w:val="120"/>
          <w:marBottom w:val="120"/>
          <w:divBdr>
            <w:top w:val="none" w:sz="0" w:space="0" w:color="auto"/>
            <w:left w:val="none" w:sz="0" w:space="0" w:color="auto"/>
            <w:bottom w:val="none" w:sz="0" w:space="0" w:color="auto"/>
            <w:right w:val="none" w:sz="0" w:space="0" w:color="auto"/>
          </w:divBdr>
        </w:div>
      </w:divsChild>
    </w:div>
    <w:div w:id="82528928">
      <w:bodyDiv w:val="1"/>
      <w:marLeft w:val="0"/>
      <w:marRight w:val="0"/>
      <w:marTop w:val="0"/>
      <w:marBottom w:val="0"/>
      <w:divBdr>
        <w:top w:val="none" w:sz="0" w:space="0" w:color="auto"/>
        <w:left w:val="none" w:sz="0" w:space="0" w:color="auto"/>
        <w:bottom w:val="none" w:sz="0" w:space="0" w:color="auto"/>
        <w:right w:val="none" w:sz="0" w:space="0" w:color="auto"/>
      </w:divBdr>
    </w:div>
    <w:div w:id="152070002">
      <w:bodyDiv w:val="1"/>
      <w:marLeft w:val="0"/>
      <w:marRight w:val="0"/>
      <w:marTop w:val="0"/>
      <w:marBottom w:val="0"/>
      <w:divBdr>
        <w:top w:val="none" w:sz="0" w:space="0" w:color="auto"/>
        <w:left w:val="none" w:sz="0" w:space="0" w:color="auto"/>
        <w:bottom w:val="none" w:sz="0" w:space="0" w:color="auto"/>
        <w:right w:val="none" w:sz="0" w:space="0" w:color="auto"/>
      </w:divBdr>
    </w:div>
    <w:div w:id="202252193">
      <w:bodyDiv w:val="1"/>
      <w:marLeft w:val="0"/>
      <w:marRight w:val="0"/>
      <w:marTop w:val="0"/>
      <w:marBottom w:val="0"/>
      <w:divBdr>
        <w:top w:val="none" w:sz="0" w:space="0" w:color="auto"/>
        <w:left w:val="none" w:sz="0" w:space="0" w:color="auto"/>
        <w:bottom w:val="none" w:sz="0" w:space="0" w:color="auto"/>
        <w:right w:val="none" w:sz="0" w:space="0" w:color="auto"/>
      </w:divBdr>
      <w:divsChild>
        <w:div w:id="1016615477">
          <w:marLeft w:val="0"/>
          <w:marRight w:val="0"/>
          <w:marTop w:val="120"/>
          <w:marBottom w:val="120"/>
          <w:divBdr>
            <w:top w:val="none" w:sz="0" w:space="0" w:color="auto"/>
            <w:left w:val="none" w:sz="0" w:space="0" w:color="auto"/>
            <w:bottom w:val="none" w:sz="0" w:space="0" w:color="auto"/>
            <w:right w:val="none" w:sz="0" w:space="0" w:color="auto"/>
          </w:divBdr>
        </w:div>
        <w:div w:id="1655572850">
          <w:marLeft w:val="0"/>
          <w:marRight w:val="0"/>
          <w:marTop w:val="120"/>
          <w:marBottom w:val="120"/>
          <w:divBdr>
            <w:top w:val="none" w:sz="0" w:space="0" w:color="auto"/>
            <w:left w:val="none" w:sz="0" w:space="0" w:color="auto"/>
            <w:bottom w:val="none" w:sz="0" w:space="0" w:color="auto"/>
            <w:right w:val="none" w:sz="0" w:space="0" w:color="auto"/>
          </w:divBdr>
          <w:divsChild>
            <w:div w:id="1902446048">
              <w:marLeft w:val="0"/>
              <w:marRight w:val="0"/>
              <w:marTop w:val="0"/>
              <w:marBottom w:val="0"/>
              <w:divBdr>
                <w:top w:val="none" w:sz="0" w:space="0" w:color="auto"/>
                <w:left w:val="none" w:sz="0" w:space="0" w:color="auto"/>
                <w:bottom w:val="none" w:sz="0" w:space="0" w:color="auto"/>
                <w:right w:val="none" w:sz="0" w:space="0" w:color="auto"/>
              </w:divBdr>
              <w:divsChild>
                <w:div w:id="129355520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015768323">
          <w:marLeft w:val="0"/>
          <w:marRight w:val="0"/>
          <w:marTop w:val="120"/>
          <w:marBottom w:val="120"/>
          <w:divBdr>
            <w:top w:val="none" w:sz="0" w:space="0" w:color="auto"/>
            <w:left w:val="none" w:sz="0" w:space="0" w:color="auto"/>
            <w:bottom w:val="none" w:sz="0" w:space="0" w:color="auto"/>
            <w:right w:val="none" w:sz="0" w:space="0" w:color="auto"/>
          </w:divBdr>
        </w:div>
        <w:div w:id="406536514">
          <w:marLeft w:val="0"/>
          <w:marRight w:val="0"/>
          <w:marTop w:val="120"/>
          <w:marBottom w:val="120"/>
          <w:divBdr>
            <w:top w:val="none" w:sz="0" w:space="0" w:color="auto"/>
            <w:left w:val="none" w:sz="0" w:space="0" w:color="auto"/>
            <w:bottom w:val="none" w:sz="0" w:space="0" w:color="auto"/>
            <w:right w:val="none" w:sz="0" w:space="0" w:color="auto"/>
          </w:divBdr>
        </w:div>
      </w:divsChild>
    </w:div>
    <w:div w:id="260376183">
      <w:bodyDiv w:val="1"/>
      <w:marLeft w:val="0"/>
      <w:marRight w:val="0"/>
      <w:marTop w:val="0"/>
      <w:marBottom w:val="0"/>
      <w:divBdr>
        <w:top w:val="none" w:sz="0" w:space="0" w:color="auto"/>
        <w:left w:val="none" w:sz="0" w:space="0" w:color="auto"/>
        <w:bottom w:val="none" w:sz="0" w:space="0" w:color="auto"/>
        <w:right w:val="none" w:sz="0" w:space="0" w:color="auto"/>
      </w:divBdr>
    </w:div>
    <w:div w:id="260917318">
      <w:bodyDiv w:val="1"/>
      <w:marLeft w:val="0"/>
      <w:marRight w:val="0"/>
      <w:marTop w:val="0"/>
      <w:marBottom w:val="0"/>
      <w:divBdr>
        <w:top w:val="none" w:sz="0" w:space="0" w:color="auto"/>
        <w:left w:val="none" w:sz="0" w:space="0" w:color="auto"/>
        <w:bottom w:val="none" w:sz="0" w:space="0" w:color="auto"/>
        <w:right w:val="none" w:sz="0" w:space="0" w:color="auto"/>
      </w:divBdr>
    </w:div>
    <w:div w:id="269318616">
      <w:bodyDiv w:val="1"/>
      <w:marLeft w:val="0"/>
      <w:marRight w:val="0"/>
      <w:marTop w:val="0"/>
      <w:marBottom w:val="0"/>
      <w:divBdr>
        <w:top w:val="none" w:sz="0" w:space="0" w:color="auto"/>
        <w:left w:val="none" w:sz="0" w:space="0" w:color="auto"/>
        <w:bottom w:val="none" w:sz="0" w:space="0" w:color="auto"/>
        <w:right w:val="none" w:sz="0" w:space="0" w:color="auto"/>
      </w:divBdr>
    </w:div>
    <w:div w:id="294524431">
      <w:bodyDiv w:val="1"/>
      <w:marLeft w:val="0"/>
      <w:marRight w:val="0"/>
      <w:marTop w:val="0"/>
      <w:marBottom w:val="0"/>
      <w:divBdr>
        <w:top w:val="none" w:sz="0" w:space="0" w:color="auto"/>
        <w:left w:val="none" w:sz="0" w:space="0" w:color="auto"/>
        <w:bottom w:val="none" w:sz="0" w:space="0" w:color="auto"/>
        <w:right w:val="none" w:sz="0" w:space="0" w:color="auto"/>
      </w:divBdr>
    </w:div>
    <w:div w:id="301622002">
      <w:bodyDiv w:val="1"/>
      <w:marLeft w:val="0"/>
      <w:marRight w:val="0"/>
      <w:marTop w:val="0"/>
      <w:marBottom w:val="0"/>
      <w:divBdr>
        <w:top w:val="none" w:sz="0" w:space="0" w:color="auto"/>
        <w:left w:val="none" w:sz="0" w:space="0" w:color="auto"/>
        <w:bottom w:val="none" w:sz="0" w:space="0" w:color="auto"/>
        <w:right w:val="none" w:sz="0" w:space="0" w:color="auto"/>
      </w:divBdr>
      <w:divsChild>
        <w:div w:id="1859738076">
          <w:marLeft w:val="0"/>
          <w:marRight w:val="0"/>
          <w:marTop w:val="120"/>
          <w:marBottom w:val="120"/>
          <w:divBdr>
            <w:top w:val="none" w:sz="0" w:space="0" w:color="auto"/>
            <w:left w:val="none" w:sz="0" w:space="0" w:color="auto"/>
            <w:bottom w:val="none" w:sz="0" w:space="0" w:color="auto"/>
            <w:right w:val="none" w:sz="0" w:space="0" w:color="auto"/>
          </w:divBdr>
        </w:div>
        <w:div w:id="2035036063">
          <w:marLeft w:val="0"/>
          <w:marRight w:val="0"/>
          <w:marTop w:val="120"/>
          <w:marBottom w:val="120"/>
          <w:divBdr>
            <w:top w:val="none" w:sz="0" w:space="0" w:color="auto"/>
            <w:left w:val="none" w:sz="0" w:space="0" w:color="auto"/>
            <w:bottom w:val="none" w:sz="0" w:space="0" w:color="auto"/>
            <w:right w:val="none" w:sz="0" w:space="0" w:color="auto"/>
          </w:divBdr>
        </w:div>
        <w:div w:id="111411898">
          <w:marLeft w:val="0"/>
          <w:marRight w:val="0"/>
          <w:marTop w:val="120"/>
          <w:marBottom w:val="120"/>
          <w:divBdr>
            <w:top w:val="none" w:sz="0" w:space="0" w:color="auto"/>
            <w:left w:val="none" w:sz="0" w:space="0" w:color="auto"/>
            <w:bottom w:val="none" w:sz="0" w:space="0" w:color="auto"/>
            <w:right w:val="none" w:sz="0" w:space="0" w:color="auto"/>
          </w:divBdr>
        </w:div>
        <w:div w:id="283465622">
          <w:marLeft w:val="0"/>
          <w:marRight w:val="0"/>
          <w:marTop w:val="120"/>
          <w:marBottom w:val="120"/>
          <w:divBdr>
            <w:top w:val="none" w:sz="0" w:space="0" w:color="auto"/>
            <w:left w:val="none" w:sz="0" w:space="0" w:color="auto"/>
            <w:bottom w:val="none" w:sz="0" w:space="0" w:color="auto"/>
            <w:right w:val="none" w:sz="0" w:space="0" w:color="auto"/>
          </w:divBdr>
        </w:div>
        <w:div w:id="1191407652">
          <w:marLeft w:val="0"/>
          <w:marRight w:val="0"/>
          <w:marTop w:val="120"/>
          <w:marBottom w:val="120"/>
          <w:divBdr>
            <w:top w:val="none" w:sz="0" w:space="0" w:color="auto"/>
            <w:left w:val="none" w:sz="0" w:space="0" w:color="auto"/>
            <w:bottom w:val="none" w:sz="0" w:space="0" w:color="auto"/>
            <w:right w:val="none" w:sz="0" w:space="0" w:color="auto"/>
          </w:divBdr>
        </w:div>
        <w:div w:id="986325335">
          <w:marLeft w:val="0"/>
          <w:marRight w:val="0"/>
          <w:marTop w:val="120"/>
          <w:marBottom w:val="120"/>
          <w:divBdr>
            <w:top w:val="none" w:sz="0" w:space="0" w:color="auto"/>
            <w:left w:val="none" w:sz="0" w:space="0" w:color="auto"/>
            <w:bottom w:val="none" w:sz="0" w:space="0" w:color="auto"/>
            <w:right w:val="none" w:sz="0" w:space="0" w:color="auto"/>
          </w:divBdr>
        </w:div>
        <w:div w:id="330572128">
          <w:marLeft w:val="0"/>
          <w:marRight w:val="0"/>
          <w:marTop w:val="120"/>
          <w:marBottom w:val="120"/>
          <w:divBdr>
            <w:top w:val="none" w:sz="0" w:space="0" w:color="auto"/>
            <w:left w:val="none" w:sz="0" w:space="0" w:color="auto"/>
            <w:bottom w:val="none" w:sz="0" w:space="0" w:color="auto"/>
            <w:right w:val="none" w:sz="0" w:space="0" w:color="auto"/>
          </w:divBdr>
        </w:div>
        <w:div w:id="1603144249">
          <w:marLeft w:val="0"/>
          <w:marRight w:val="0"/>
          <w:marTop w:val="120"/>
          <w:marBottom w:val="120"/>
          <w:divBdr>
            <w:top w:val="none" w:sz="0" w:space="0" w:color="auto"/>
            <w:left w:val="none" w:sz="0" w:space="0" w:color="auto"/>
            <w:bottom w:val="none" w:sz="0" w:space="0" w:color="auto"/>
            <w:right w:val="none" w:sz="0" w:space="0" w:color="auto"/>
          </w:divBdr>
        </w:div>
        <w:div w:id="990257408">
          <w:marLeft w:val="0"/>
          <w:marRight w:val="0"/>
          <w:marTop w:val="120"/>
          <w:marBottom w:val="120"/>
          <w:divBdr>
            <w:top w:val="none" w:sz="0" w:space="0" w:color="auto"/>
            <w:left w:val="none" w:sz="0" w:space="0" w:color="auto"/>
            <w:bottom w:val="none" w:sz="0" w:space="0" w:color="auto"/>
            <w:right w:val="none" w:sz="0" w:space="0" w:color="auto"/>
          </w:divBdr>
          <w:divsChild>
            <w:div w:id="1133716674">
              <w:marLeft w:val="0"/>
              <w:marRight w:val="0"/>
              <w:marTop w:val="0"/>
              <w:marBottom w:val="0"/>
              <w:divBdr>
                <w:top w:val="none" w:sz="0" w:space="0" w:color="auto"/>
                <w:left w:val="none" w:sz="0" w:space="0" w:color="auto"/>
                <w:bottom w:val="none" w:sz="0" w:space="0" w:color="auto"/>
                <w:right w:val="none" w:sz="0" w:space="0" w:color="auto"/>
              </w:divBdr>
            </w:div>
          </w:divsChild>
        </w:div>
        <w:div w:id="130563363">
          <w:marLeft w:val="0"/>
          <w:marRight w:val="0"/>
          <w:marTop w:val="120"/>
          <w:marBottom w:val="120"/>
          <w:divBdr>
            <w:top w:val="none" w:sz="0" w:space="0" w:color="auto"/>
            <w:left w:val="none" w:sz="0" w:space="0" w:color="auto"/>
            <w:bottom w:val="none" w:sz="0" w:space="0" w:color="auto"/>
            <w:right w:val="none" w:sz="0" w:space="0" w:color="auto"/>
          </w:divBdr>
        </w:div>
        <w:div w:id="630986657">
          <w:marLeft w:val="0"/>
          <w:marRight w:val="0"/>
          <w:marTop w:val="120"/>
          <w:marBottom w:val="120"/>
          <w:divBdr>
            <w:top w:val="none" w:sz="0" w:space="0" w:color="auto"/>
            <w:left w:val="none" w:sz="0" w:space="0" w:color="auto"/>
            <w:bottom w:val="none" w:sz="0" w:space="0" w:color="auto"/>
            <w:right w:val="none" w:sz="0" w:space="0" w:color="auto"/>
          </w:divBdr>
          <w:divsChild>
            <w:div w:id="57290633">
              <w:marLeft w:val="0"/>
              <w:marRight w:val="0"/>
              <w:marTop w:val="0"/>
              <w:marBottom w:val="0"/>
              <w:divBdr>
                <w:top w:val="none" w:sz="0" w:space="0" w:color="auto"/>
                <w:left w:val="none" w:sz="0" w:space="0" w:color="auto"/>
                <w:bottom w:val="none" w:sz="0" w:space="0" w:color="auto"/>
                <w:right w:val="none" w:sz="0" w:space="0" w:color="auto"/>
              </w:divBdr>
              <w:divsChild>
                <w:div w:id="153684939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7358614">
          <w:marLeft w:val="0"/>
          <w:marRight w:val="0"/>
          <w:marTop w:val="120"/>
          <w:marBottom w:val="120"/>
          <w:divBdr>
            <w:top w:val="none" w:sz="0" w:space="0" w:color="auto"/>
            <w:left w:val="none" w:sz="0" w:space="0" w:color="auto"/>
            <w:bottom w:val="none" w:sz="0" w:space="0" w:color="auto"/>
            <w:right w:val="none" w:sz="0" w:space="0" w:color="auto"/>
          </w:divBdr>
        </w:div>
        <w:div w:id="899442720">
          <w:marLeft w:val="0"/>
          <w:marRight w:val="0"/>
          <w:marTop w:val="120"/>
          <w:marBottom w:val="120"/>
          <w:divBdr>
            <w:top w:val="none" w:sz="0" w:space="0" w:color="auto"/>
            <w:left w:val="none" w:sz="0" w:space="0" w:color="auto"/>
            <w:bottom w:val="none" w:sz="0" w:space="0" w:color="auto"/>
            <w:right w:val="none" w:sz="0" w:space="0" w:color="auto"/>
          </w:divBdr>
        </w:div>
        <w:div w:id="1073549373">
          <w:marLeft w:val="0"/>
          <w:marRight w:val="0"/>
          <w:marTop w:val="120"/>
          <w:marBottom w:val="120"/>
          <w:divBdr>
            <w:top w:val="none" w:sz="0" w:space="0" w:color="auto"/>
            <w:left w:val="none" w:sz="0" w:space="0" w:color="auto"/>
            <w:bottom w:val="none" w:sz="0" w:space="0" w:color="auto"/>
            <w:right w:val="none" w:sz="0" w:space="0" w:color="auto"/>
          </w:divBdr>
        </w:div>
        <w:div w:id="2122408227">
          <w:marLeft w:val="0"/>
          <w:marRight w:val="0"/>
          <w:marTop w:val="120"/>
          <w:marBottom w:val="120"/>
          <w:divBdr>
            <w:top w:val="none" w:sz="0" w:space="0" w:color="auto"/>
            <w:left w:val="none" w:sz="0" w:space="0" w:color="auto"/>
            <w:bottom w:val="none" w:sz="0" w:space="0" w:color="auto"/>
            <w:right w:val="none" w:sz="0" w:space="0" w:color="auto"/>
          </w:divBdr>
        </w:div>
      </w:divsChild>
    </w:div>
    <w:div w:id="356662477">
      <w:bodyDiv w:val="1"/>
      <w:marLeft w:val="0"/>
      <w:marRight w:val="0"/>
      <w:marTop w:val="0"/>
      <w:marBottom w:val="0"/>
      <w:divBdr>
        <w:top w:val="none" w:sz="0" w:space="0" w:color="auto"/>
        <w:left w:val="none" w:sz="0" w:space="0" w:color="auto"/>
        <w:bottom w:val="none" w:sz="0" w:space="0" w:color="auto"/>
        <w:right w:val="none" w:sz="0" w:space="0" w:color="auto"/>
      </w:divBdr>
      <w:divsChild>
        <w:div w:id="51084353">
          <w:marLeft w:val="0"/>
          <w:marRight w:val="0"/>
          <w:marTop w:val="120"/>
          <w:marBottom w:val="120"/>
          <w:divBdr>
            <w:top w:val="none" w:sz="0" w:space="0" w:color="auto"/>
            <w:left w:val="none" w:sz="0" w:space="0" w:color="auto"/>
            <w:bottom w:val="none" w:sz="0" w:space="0" w:color="auto"/>
            <w:right w:val="none" w:sz="0" w:space="0" w:color="auto"/>
          </w:divBdr>
        </w:div>
        <w:div w:id="130636156">
          <w:marLeft w:val="0"/>
          <w:marRight w:val="0"/>
          <w:marTop w:val="120"/>
          <w:marBottom w:val="120"/>
          <w:divBdr>
            <w:top w:val="none" w:sz="0" w:space="0" w:color="auto"/>
            <w:left w:val="none" w:sz="0" w:space="0" w:color="auto"/>
            <w:bottom w:val="none" w:sz="0" w:space="0" w:color="auto"/>
            <w:right w:val="none" w:sz="0" w:space="0" w:color="auto"/>
          </w:divBdr>
        </w:div>
        <w:div w:id="2062895894">
          <w:marLeft w:val="0"/>
          <w:marRight w:val="0"/>
          <w:marTop w:val="120"/>
          <w:marBottom w:val="120"/>
          <w:divBdr>
            <w:top w:val="none" w:sz="0" w:space="0" w:color="auto"/>
            <w:left w:val="none" w:sz="0" w:space="0" w:color="auto"/>
            <w:bottom w:val="none" w:sz="0" w:space="0" w:color="auto"/>
            <w:right w:val="none" w:sz="0" w:space="0" w:color="auto"/>
          </w:divBdr>
        </w:div>
        <w:div w:id="744840576">
          <w:marLeft w:val="0"/>
          <w:marRight w:val="0"/>
          <w:marTop w:val="120"/>
          <w:marBottom w:val="120"/>
          <w:divBdr>
            <w:top w:val="none" w:sz="0" w:space="0" w:color="auto"/>
            <w:left w:val="none" w:sz="0" w:space="0" w:color="auto"/>
            <w:bottom w:val="none" w:sz="0" w:space="0" w:color="auto"/>
            <w:right w:val="none" w:sz="0" w:space="0" w:color="auto"/>
          </w:divBdr>
        </w:div>
        <w:div w:id="173374881">
          <w:marLeft w:val="0"/>
          <w:marRight w:val="0"/>
          <w:marTop w:val="120"/>
          <w:marBottom w:val="120"/>
          <w:divBdr>
            <w:top w:val="none" w:sz="0" w:space="0" w:color="auto"/>
            <w:left w:val="none" w:sz="0" w:space="0" w:color="auto"/>
            <w:bottom w:val="none" w:sz="0" w:space="0" w:color="auto"/>
            <w:right w:val="none" w:sz="0" w:space="0" w:color="auto"/>
          </w:divBdr>
        </w:div>
        <w:div w:id="1218278444">
          <w:marLeft w:val="0"/>
          <w:marRight w:val="0"/>
          <w:marTop w:val="120"/>
          <w:marBottom w:val="120"/>
          <w:divBdr>
            <w:top w:val="none" w:sz="0" w:space="0" w:color="auto"/>
            <w:left w:val="none" w:sz="0" w:space="0" w:color="auto"/>
            <w:bottom w:val="none" w:sz="0" w:space="0" w:color="auto"/>
            <w:right w:val="none" w:sz="0" w:space="0" w:color="auto"/>
          </w:divBdr>
        </w:div>
        <w:div w:id="2041200822">
          <w:marLeft w:val="0"/>
          <w:marRight w:val="0"/>
          <w:marTop w:val="120"/>
          <w:marBottom w:val="120"/>
          <w:divBdr>
            <w:top w:val="none" w:sz="0" w:space="0" w:color="auto"/>
            <w:left w:val="none" w:sz="0" w:space="0" w:color="auto"/>
            <w:bottom w:val="none" w:sz="0" w:space="0" w:color="auto"/>
            <w:right w:val="none" w:sz="0" w:space="0" w:color="auto"/>
          </w:divBdr>
        </w:div>
        <w:div w:id="601032922">
          <w:marLeft w:val="0"/>
          <w:marRight w:val="0"/>
          <w:marTop w:val="120"/>
          <w:marBottom w:val="120"/>
          <w:divBdr>
            <w:top w:val="none" w:sz="0" w:space="0" w:color="auto"/>
            <w:left w:val="none" w:sz="0" w:space="0" w:color="auto"/>
            <w:bottom w:val="none" w:sz="0" w:space="0" w:color="auto"/>
            <w:right w:val="none" w:sz="0" w:space="0" w:color="auto"/>
          </w:divBdr>
        </w:div>
        <w:div w:id="357317814">
          <w:marLeft w:val="0"/>
          <w:marRight w:val="0"/>
          <w:marTop w:val="120"/>
          <w:marBottom w:val="120"/>
          <w:divBdr>
            <w:top w:val="none" w:sz="0" w:space="0" w:color="auto"/>
            <w:left w:val="none" w:sz="0" w:space="0" w:color="auto"/>
            <w:bottom w:val="none" w:sz="0" w:space="0" w:color="auto"/>
            <w:right w:val="none" w:sz="0" w:space="0" w:color="auto"/>
          </w:divBdr>
        </w:div>
        <w:div w:id="428241057">
          <w:marLeft w:val="0"/>
          <w:marRight w:val="0"/>
          <w:marTop w:val="120"/>
          <w:marBottom w:val="120"/>
          <w:divBdr>
            <w:top w:val="none" w:sz="0" w:space="0" w:color="auto"/>
            <w:left w:val="none" w:sz="0" w:space="0" w:color="auto"/>
            <w:bottom w:val="none" w:sz="0" w:space="0" w:color="auto"/>
            <w:right w:val="none" w:sz="0" w:space="0" w:color="auto"/>
          </w:divBdr>
        </w:div>
        <w:div w:id="86774127">
          <w:marLeft w:val="0"/>
          <w:marRight w:val="0"/>
          <w:marTop w:val="120"/>
          <w:marBottom w:val="120"/>
          <w:divBdr>
            <w:top w:val="none" w:sz="0" w:space="0" w:color="auto"/>
            <w:left w:val="none" w:sz="0" w:space="0" w:color="auto"/>
            <w:bottom w:val="none" w:sz="0" w:space="0" w:color="auto"/>
            <w:right w:val="none" w:sz="0" w:space="0" w:color="auto"/>
          </w:divBdr>
        </w:div>
        <w:div w:id="1642494219">
          <w:marLeft w:val="0"/>
          <w:marRight w:val="0"/>
          <w:marTop w:val="120"/>
          <w:marBottom w:val="120"/>
          <w:divBdr>
            <w:top w:val="none" w:sz="0" w:space="0" w:color="auto"/>
            <w:left w:val="none" w:sz="0" w:space="0" w:color="auto"/>
            <w:bottom w:val="none" w:sz="0" w:space="0" w:color="auto"/>
            <w:right w:val="none" w:sz="0" w:space="0" w:color="auto"/>
          </w:divBdr>
        </w:div>
        <w:div w:id="928199711">
          <w:marLeft w:val="0"/>
          <w:marRight w:val="0"/>
          <w:marTop w:val="120"/>
          <w:marBottom w:val="120"/>
          <w:divBdr>
            <w:top w:val="none" w:sz="0" w:space="0" w:color="auto"/>
            <w:left w:val="none" w:sz="0" w:space="0" w:color="auto"/>
            <w:bottom w:val="none" w:sz="0" w:space="0" w:color="auto"/>
            <w:right w:val="none" w:sz="0" w:space="0" w:color="auto"/>
          </w:divBdr>
        </w:div>
        <w:div w:id="1630745179">
          <w:marLeft w:val="0"/>
          <w:marRight w:val="0"/>
          <w:marTop w:val="120"/>
          <w:marBottom w:val="120"/>
          <w:divBdr>
            <w:top w:val="none" w:sz="0" w:space="0" w:color="auto"/>
            <w:left w:val="none" w:sz="0" w:space="0" w:color="auto"/>
            <w:bottom w:val="none" w:sz="0" w:space="0" w:color="auto"/>
            <w:right w:val="none" w:sz="0" w:space="0" w:color="auto"/>
          </w:divBdr>
          <w:divsChild>
            <w:div w:id="1079715215">
              <w:marLeft w:val="0"/>
              <w:marRight w:val="0"/>
              <w:marTop w:val="0"/>
              <w:marBottom w:val="0"/>
              <w:divBdr>
                <w:top w:val="none" w:sz="0" w:space="0" w:color="auto"/>
                <w:left w:val="none" w:sz="0" w:space="0" w:color="auto"/>
                <w:bottom w:val="none" w:sz="0" w:space="0" w:color="auto"/>
                <w:right w:val="none" w:sz="0" w:space="0" w:color="auto"/>
              </w:divBdr>
              <w:divsChild>
                <w:div w:id="71226749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529492808">
          <w:marLeft w:val="0"/>
          <w:marRight w:val="0"/>
          <w:marTop w:val="120"/>
          <w:marBottom w:val="120"/>
          <w:divBdr>
            <w:top w:val="none" w:sz="0" w:space="0" w:color="auto"/>
            <w:left w:val="none" w:sz="0" w:space="0" w:color="auto"/>
            <w:bottom w:val="none" w:sz="0" w:space="0" w:color="auto"/>
            <w:right w:val="none" w:sz="0" w:space="0" w:color="auto"/>
          </w:divBdr>
        </w:div>
      </w:divsChild>
    </w:div>
    <w:div w:id="445782641">
      <w:bodyDiv w:val="1"/>
      <w:marLeft w:val="0"/>
      <w:marRight w:val="0"/>
      <w:marTop w:val="0"/>
      <w:marBottom w:val="0"/>
      <w:divBdr>
        <w:top w:val="none" w:sz="0" w:space="0" w:color="auto"/>
        <w:left w:val="none" w:sz="0" w:space="0" w:color="auto"/>
        <w:bottom w:val="none" w:sz="0" w:space="0" w:color="auto"/>
        <w:right w:val="none" w:sz="0" w:space="0" w:color="auto"/>
      </w:divBdr>
    </w:div>
    <w:div w:id="501361218">
      <w:bodyDiv w:val="1"/>
      <w:marLeft w:val="0"/>
      <w:marRight w:val="0"/>
      <w:marTop w:val="0"/>
      <w:marBottom w:val="0"/>
      <w:divBdr>
        <w:top w:val="none" w:sz="0" w:space="0" w:color="auto"/>
        <w:left w:val="none" w:sz="0" w:space="0" w:color="auto"/>
        <w:bottom w:val="none" w:sz="0" w:space="0" w:color="auto"/>
        <w:right w:val="none" w:sz="0" w:space="0" w:color="auto"/>
      </w:divBdr>
      <w:divsChild>
        <w:div w:id="752162106">
          <w:marLeft w:val="0"/>
          <w:marRight w:val="0"/>
          <w:marTop w:val="120"/>
          <w:marBottom w:val="120"/>
          <w:divBdr>
            <w:top w:val="none" w:sz="0" w:space="0" w:color="auto"/>
            <w:left w:val="none" w:sz="0" w:space="0" w:color="auto"/>
            <w:bottom w:val="none" w:sz="0" w:space="0" w:color="auto"/>
            <w:right w:val="none" w:sz="0" w:space="0" w:color="auto"/>
          </w:divBdr>
        </w:div>
        <w:div w:id="1712340108">
          <w:marLeft w:val="0"/>
          <w:marRight w:val="0"/>
          <w:marTop w:val="120"/>
          <w:marBottom w:val="120"/>
          <w:divBdr>
            <w:top w:val="none" w:sz="0" w:space="0" w:color="auto"/>
            <w:left w:val="none" w:sz="0" w:space="0" w:color="auto"/>
            <w:bottom w:val="none" w:sz="0" w:space="0" w:color="auto"/>
            <w:right w:val="none" w:sz="0" w:space="0" w:color="auto"/>
          </w:divBdr>
        </w:div>
        <w:div w:id="1517841513">
          <w:marLeft w:val="0"/>
          <w:marRight w:val="0"/>
          <w:marTop w:val="120"/>
          <w:marBottom w:val="120"/>
          <w:divBdr>
            <w:top w:val="none" w:sz="0" w:space="0" w:color="auto"/>
            <w:left w:val="none" w:sz="0" w:space="0" w:color="auto"/>
            <w:bottom w:val="none" w:sz="0" w:space="0" w:color="auto"/>
            <w:right w:val="none" w:sz="0" w:space="0" w:color="auto"/>
          </w:divBdr>
        </w:div>
        <w:div w:id="418480027">
          <w:marLeft w:val="0"/>
          <w:marRight w:val="0"/>
          <w:marTop w:val="120"/>
          <w:marBottom w:val="120"/>
          <w:divBdr>
            <w:top w:val="none" w:sz="0" w:space="0" w:color="auto"/>
            <w:left w:val="none" w:sz="0" w:space="0" w:color="auto"/>
            <w:bottom w:val="none" w:sz="0" w:space="0" w:color="auto"/>
            <w:right w:val="none" w:sz="0" w:space="0" w:color="auto"/>
          </w:divBdr>
        </w:div>
        <w:div w:id="434057327">
          <w:marLeft w:val="0"/>
          <w:marRight w:val="0"/>
          <w:marTop w:val="120"/>
          <w:marBottom w:val="120"/>
          <w:divBdr>
            <w:top w:val="none" w:sz="0" w:space="0" w:color="auto"/>
            <w:left w:val="none" w:sz="0" w:space="0" w:color="auto"/>
            <w:bottom w:val="none" w:sz="0" w:space="0" w:color="auto"/>
            <w:right w:val="none" w:sz="0" w:space="0" w:color="auto"/>
          </w:divBdr>
        </w:div>
        <w:div w:id="737485118">
          <w:marLeft w:val="0"/>
          <w:marRight w:val="0"/>
          <w:marTop w:val="120"/>
          <w:marBottom w:val="120"/>
          <w:divBdr>
            <w:top w:val="none" w:sz="0" w:space="0" w:color="auto"/>
            <w:left w:val="none" w:sz="0" w:space="0" w:color="auto"/>
            <w:bottom w:val="none" w:sz="0" w:space="0" w:color="auto"/>
            <w:right w:val="none" w:sz="0" w:space="0" w:color="auto"/>
          </w:divBdr>
        </w:div>
        <w:div w:id="1722024381">
          <w:marLeft w:val="0"/>
          <w:marRight w:val="0"/>
          <w:marTop w:val="120"/>
          <w:marBottom w:val="120"/>
          <w:divBdr>
            <w:top w:val="none" w:sz="0" w:space="0" w:color="auto"/>
            <w:left w:val="none" w:sz="0" w:space="0" w:color="auto"/>
            <w:bottom w:val="none" w:sz="0" w:space="0" w:color="auto"/>
            <w:right w:val="none" w:sz="0" w:space="0" w:color="auto"/>
          </w:divBdr>
        </w:div>
        <w:div w:id="1007248716">
          <w:marLeft w:val="0"/>
          <w:marRight w:val="0"/>
          <w:marTop w:val="120"/>
          <w:marBottom w:val="120"/>
          <w:divBdr>
            <w:top w:val="none" w:sz="0" w:space="0" w:color="auto"/>
            <w:left w:val="none" w:sz="0" w:space="0" w:color="auto"/>
            <w:bottom w:val="none" w:sz="0" w:space="0" w:color="auto"/>
            <w:right w:val="none" w:sz="0" w:space="0" w:color="auto"/>
          </w:divBdr>
        </w:div>
        <w:div w:id="888805888">
          <w:marLeft w:val="0"/>
          <w:marRight w:val="0"/>
          <w:marTop w:val="120"/>
          <w:marBottom w:val="120"/>
          <w:divBdr>
            <w:top w:val="none" w:sz="0" w:space="0" w:color="auto"/>
            <w:left w:val="none" w:sz="0" w:space="0" w:color="auto"/>
            <w:bottom w:val="none" w:sz="0" w:space="0" w:color="auto"/>
            <w:right w:val="none" w:sz="0" w:space="0" w:color="auto"/>
          </w:divBdr>
        </w:div>
        <w:div w:id="159587124">
          <w:marLeft w:val="0"/>
          <w:marRight w:val="0"/>
          <w:marTop w:val="120"/>
          <w:marBottom w:val="120"/>
          <w:divBdr>
            <w:top w:val="none" w:sz="0" w:space="0" w:color="auto"/>
            <w:left w:val="none" w:sz="0" w:space="0" w:color="auto"/>
            <w:bottom w:val="none" w:sz="0" w:space="0" w:color="auto"/>
            <w:right w:val="none" w:sz="0" w:space="0" w:color="auto"/>
          </w:divBdr>
        </w:div>
        <w:div w:id="865368930">
          <w:marLeft w:val="0"/>
          <w:marRight w:val="0"/>
          <w:marTop w:val="120"/>
          <w:marBottom w:val="120"/>
          <w:divBdr>
            <w:top w:val="none" w:sz="0" w:space="0" w:color="auto"/>
            <w:left w:val="none" w:sz="0" w:space="0" w:color="auto"/>
            <w:bottom w:val="none" w:sz="0" w:space="0" w:color="auto"/>
            <w:right w:val="none" w:sz="0" w:space="0" w:color="auto"/>
          </w:divBdr>
        </w:div>
        <w:div w:id="231431862">
          <w:marLeft w:val="0"/>
          <w:marRight w:val="0"/>
          <w:marTop w:val="120"/>
          <w:marBottom w:val="120"/>
          <w:divBdr>
            <w:top w:val="none" w:sz="0" w:space="0" w:color="auto"/>
            <w:left w:val="none" w:sz="0" w:space="0" w:color="auto"/>
            <w:bottom w:val="none" w:sz="0" w:space="0" w:color="auto"/>
            <w:right w:val="none" w:sz="0" w:space="0" w:color="auto"/>
          </w:divBdr>
        </w:div>
        <w:div w:id="275019655">
          <w:marLeft w:val="0"/>
          <w:marRight w:val="0"/>
          <w:marTop w:val="120"/>
          <w:marBottom w:val="120"/>
          <w:divBdr>
            <w:top w:val="none" w:sz="0" w:space="0" w:color="auto"/>
            <w:left w:val="none" w:sz="0" w:space="0" w:color="auto"/>
            <w:bottom w:val="none" w:sz="0" w:space="0" w:color="auto"/>
            <w:right w:val="none" w:sz="0" w:space="0" w:color="auto"/>
          </w:divBdr>
        </w:div>
        <w:div w:id="406729158">
          <w:marLeft w:val="0"/>
          <w:marRight w:val="0"/>
          <w:marTop w:val="120"/>
          <w:marBottom w:val="120"/>
          <w:divBdr>
            <w:top w:val="none" w:sz="0" w:space="0" w:color="auto"/>
            <w:left w:val="none" w:sz="0" w:space="0" w:color="auto"/>
            <w:bottom w:val="none" w:sz="0" w:space="0" w:color="auto"/>
            <w:right w:val="none" w:sz="0" w:space="0" w:color="auto"/>
          </w:divBdr>
        </w:div>
      </w:divsChild>
    </w:div>
    <w:div w:id="585000661">
      <w:bodyDiv w:val="1"/>
      <w:marLeft w:val="0"/>
      <w:marRight w:val="0"/>
      <w:marTop w:val="0"/>
      <w:marBottom w:val="0"/>
      <w:divBdr>
        <w:top w:val="none" w:sz="0" w:space="0" w:color="auto"/>
        <w:left w:val="none" w:sz="0" w:space="0" w:color="auto"/>
        <w:bottom w:val="none" w:sz="0" w:space="0" w:color="auto"/>
        <w:right w:val="none" w:sz="0" w:space="0" w:color="auto"/>
      </w:divBdr>
    </w:div>
    <w:div w:id="590049445">
      <w:bodyDiv w:val="1"/>
      <w:marLeft w:val="0"/>
      <w:marRight w:val="0"/>
      <w:marTop w:val="0"/>
      <w:marBottom w:val="0"/>
      <w:divBdr>
        <w:top w:val="none" w:sz="0" w:space="0" w:color="auto"/>
        <w:left w:val="none" w:sz="0" w:space="0" w:color="auto"/>
        <w:bottom w:val="none" w:sz="0" w:space="0" w:color="auto"/>
        <w:right w:val="none" w:sz="0" w:space="0" w:color="auto"/>
      </w:divBdr>
      <w:divsChild>
        <w:div w:id="265307538">
          <w:marLeft w:val="0"/>
          <w:marRight w:val="0"/>
          <w:marTop w:val="15"/>
          <w:marBottom w:val="0"/>
          <w:divBdr>
            <w:top w:val="single" w:sz="48" w:space="0" w:color="auto"/>
            <w:left w:val="single" w:sz="48" w:space="0" w:color="auto"/>
            <w:bottom w:val="single" w:sz="48" w:space="0" w:color="auto"/>
            <w:right w:val="single" w:sz="48" w:space="0" w:color="auto"/>
          </w:divBdr>
          <w:divsChild>
            <w:div w:id="1129397089">
              <w:marLeft w:val="0"/>
              <w:marRight w:val="0"/>
              <w:marTop w:val="0"/>
              <w:marBottom w:val="0"/>
              <w:divBdr>
                <w:top w:val="none" w:sz="0" w:space="0" w:color="auto"/>
                <w:left w:val="none" w:sz="0" w:space="0" w:color="auto"/>
                <w:bottom w:val="none" w:sz="0" w:space="0" w:color="auto"/>
                <w:right w:val="none" w:sz="0" w:space="0" w:color="auto"/>
              </w:divBdr>
            </w:div>
          </w:divsChild>
        </w:div>
        <w:div w:id="889342422">
          <w:marLeft w:val="0"/>
          <w:marRight w:val="0"/>
          <w:marTop w:val="15"/>
          <w:marBottom w:val="0"/>
          <w:divBdr>
            <w:top w:val="single" w:sz="48" w:space="0" w:color="auto"/>
            <w:left w:val="single" w:sz="48" w:space="0" w:color="auto"/>
            <w:bottom w:val="single" w:sz="48" w:space="0" w:color="auto"/>
            <w:right w:val="single" w:sz="48" w:space="0" w:color="auto"/>
          </w:divBdr>
          <w:divsChild>
            <w:div w:id="3552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8090">
      <w:bodyDiv w:val="1"/>
      <w:marLeft w:val="0"/>
      <w:marRight w:val="0"/>
      <w:marTop w:val="0"/>
      <w:marBottom w:val="0"/>
      <w:divBdr>
        <w:top w:val="none" w:sz="0" w:space="0" w:color="auto"/>
        <w:left w:val="none" w:sz="0" w:space="0" w:color="auto"/>
        <w:bottom w:val="none" w:sz="0" w:space="0" w:color="auto"/>
        <w:right w:val="none" w:sz="0" w:space="0" w:color="auto"/>
      </w:divBdr>
    </w:div>
    <w:div w:id="620575453">
      <w:bodyDiv w:val="1"/>
      <w:marLeft w:val="0"/>
      <w:marRight w:val="0"/>
      <w:marTop w:val="0"/>
      <w:marBottom w:val="0"/>
      <w:divBdr>
        <w:top w:val="none" w:sz="0" w:space="0" w:color="auto"/>
        <w:left w:val="none" w:sz="0" w:space="0" w:color="auto"/>
        <w:bottom w:val="none" w:sz="0" w:space="0" w:color="auto"/>
        <w:right w:val="none" w:sz="0" w:space="0" w:color="auto"/>
      </w:divBdr>
      <w:divsChild>
        <w:div w:id="758869355">
          <w:marLeft w:val="0"/>
          <w:marRight w:val="0"/>
          <w:marTop w:val="120"/>
          <w:marBottom w:val="120"/>
          <w:divBdr>
            <w:top w:val="none" w:sz="0" w:space="0" w:color="auto"/>
            <w:left w:val="none" w:sz="0" w:space="0" w:color="auto"/>
            <w:bottom w:val="none" w:sz="0" w:space="0" w:color="auto"/>
            <w:right w:val="none" w:sz="0" w:space="0" w:color="auto"/>
          </w:divBdr>
        </w:div>
        <w:div w:id="1461260420">
          <w:marLeft w:val="0"/>
          <w:marRight w:val="0"/>
          <w:marTop w:val="120"/>
          <w:marBottom w:val="120"/>
          <w:divBdr>
            <w:top w:val="none" w:sz="0" w:space="0" w:color="auto"/>
            <w:left w:val="none" w:sz="0" w:space="0" w:color="auto"/>
            <w:bottom w:val="none" w:sz="0" w:space="0" w:color="auto"/>
            <w:right w:val="none" w:sz="0" w:space="0" w:color="auto"/>
          </w:divBdr>
        </w:div>
        <w:div w:id="927690206">
          <w:marLeft w:val="0"/>
          <w:marRight w:val="0"/>
          <w:marTop w:val="120"/>
          <w:marBottom w:val="120"/>
          <w:divBdr>
            <w:top w:val="none" w:sz="0" w:space="0" w:color="auto"/>
            <w:left w:val="none" w:sz="0" w:space="0" w:color="auto"/>
            <w:bottom w:val="none" w:sz="0" w:space="0" w:color="auto"/>
            <w:right w:val="none" w:sz="0" w:space="0" w:color="auto"/>
          </w:divBdr>
        </w:div>
        <w:div w:id="134614476">
          <w:marLeft w:val="0"/>
          <w:marRight w:val="0"/>
          <w:marTop w:val="120"/>
          <w:marBottom w:val="120"/>
          <w:divBdr>
            <w:top w:val="none" w:sz="0" w:space="0" w:color="auto"/>
            <w:left w:val="none" w:sz="0" w:space="0" w:color="auto"/>
            <w:bottom w:val="none" w:sz="0" w:space="0" w:color="auto"/>
            <w:right w:val="none" w:sz="0" w:space="0" w:color="auto"/>
          </w:divBdr>
        </w:div>
        <w:div w:id="1561476139">
          <w:marLeft w:val="0"/>
          <w:marRight w:val="0"/>
          <w:marTop w:val="120"/>
          <w:marBottom w:val="120"/>
          <w:divBdr>
            <w:top w:val="none" w:sz="0" w:space="0" w:color="auto"/>
            <w:left w:val="none" w:sz="0" w:space="0" w:color="auto"/>
            <w:bottom w:val="none" w:sz="0" w:space="0" w:color="auto"/>
            <w:right w:val="none" w:sz="0" w:space="0" w:color="auto"/>
          </w:divBdr>
        </w:div>
        <w:div w:id="1447893125">
          <w:marLeft w:val="0"/>
          <w:marRight w:val="0"/>
          <w:marTop w:val="120"/>
          <w:marBottom w:val="120"/>
          <w:divBdr>
            <w:top w:val="none" w:sz="0" w:space="0" w:color="auto"/>
            <w:left w:val="none" w:sz="0" w:space="0" w:color="auto"/>
            <w:bottom w:val="none" w:sz="0" w:space="0" w:color="auto"/>
            <w:right w:val="none" w:sz="0" w:space="0" w:color="auto"/>
          </w:divBdr>
        </w:div>
      </w:divsChild>
    </w:div>
    <w:div w:id="638848466">
      <w:bodyDiv w:val="1"/>
      <w:marLeft w:val="0"/>
      <w:marRight w:val="0"/>
      <w:marTop w:val="0"/>
      <w:marBottom w:val="0"/>
      <w:divBdr>
        <w:top w:val="none" w:sz="0" w:space="0" w:color="auto"/>
        <w:left w:val="none" w:sz="0" w:space="0" w:color="auto"/>
        <w:bottom w:val="none" w:sz="0" w:space="0" w:color="auto"/>
        <w:right w:val="none" w:sz="0" w:space="0" w:color="auto"/>
      </w:divBdr>
    </w:div>
    <w:div w:id="647711716">
      <w:bodyDiv w:val="1"/>
      <w:marLeft w:val="0"/>
      <w:marRight w:val="0"/>
      <w:marTop w:val="0"/>
      <w:marBottom w:val="0"/>
      <w:divBdr>
        <w:top w:val="none" w:sz="0" w:space="0" w:color="auto"/>
        <w:left w:val="none" w:sz="0" w:space="0" w:color="auto"/>
        <w:bottom w:val="none" w:sz="0" w:space="0" w:color="auto"/>
        <w:right w:val="none" w:sz="0" w:space="0" w:color="auto"/>
      </w:divBdr>
      <w:divsChild>
        <w:div w:id="459807506">
          <w:marLeft w:val="0"/>
          <w:marRight w:val="0"/>
          <w:marTop w:val="120"/>
          <w:marBottom w:val="120"/>
          <w:divBdr>
            <w:top w:val="none" w:sz="0" w:space="0" w:color="auto"/>
            <w:left w:val="none" w:sz="0" w:space="0" w:color="auto"/>
            <w:bottom w:val="none" w:sz="0" w:space="0" w:color="auto"/>
            <w:right w:val="none" w:sz="0" w:space="0" w:color="auto"/>
          </w:divBdr>
        </w:div>
        <w:div w:id="101073639">
          <w:marLeft w:val="0"/>
          <w:marRight w:val="0"/>
          <w:marTop w:val="120"/>
          <w:marBottom w:val="120"/>
          <w:divBdr>
            <w:top w:val="none" w:sz="0" w:space="0" w:color="auto"/>
            <w:left w:val="none" w:sz="0" w:space="0" w:color="auto"/>
            <w:bottom w:val="none" w:sz="0" w:space="0" w:color="auto"/>
            <w:right w:val="none" w:sz="0" w:space="0" w:color="auto"/>
          </w:divBdr>
        </w:div>
      </w:divsChild>
    </w:div>
    <w:div w:id="683703713">
      <w:bodyDiv w:val="1"/>
      <w:marLeft w:val="0"/>
      <w:marRight w:val="0"/>
      <w:marTop w:val="0"/>
      <w:marBottom w:val="0"/>
      <w:divBdr>
        <w:top w:val="none" w:sz="0" w:space="0" w:color="auto"/>
        <w:left w:val="none" w:sz="0" w:space="0" w:color="auto"/>
        <w:bottom w:val="none" w:sz="0" w:space="0" w:color="auto"/>
        <w:right w:val="none" w:sz="0" w:space="0" w:color="auto"/>
      </w:divBdr>
    </w:div>
    <w:div w:id="699476365">
      <w:bodyDiv w:val="1"/>
      <w:marLeft w:val="0"/>
      <w:marRight w:val="0"/>
      <w:marTop w:val="0"/>
      <w:marBottom w:val="0"/>
      <w:divBdr>
        <w:top w:val="none" w:sz="0" w:space="0" w:color="auto"/>
        <w:left w:val="none" w:sz="0" w:space="0" w:color="auto"/>
        <w:bottom w:val="none" w:sz="0" w:space="0" w:color="auto"/>
        <w:right w:val="none" w:sz="0" w:space="0" w:color="auto"/>
      </w:divBdr>
    </w:div>
    <w:div w:id="734475518">
      <w:bodyDiv w:val="1"/>
      <w:marLeft w:val="0"/>
      <w:marRight w:val="0"/>
      <w:marTop w:val="0"/>
      <w:marBottom w:val="0"/>
      <w:divBdr>
        <w:top w:val="none" w:sz="0" w:space="0" w:color="auto"/>
        <w:left w:val="none" w:sz="0" w:space="0" w:color="auto"/>
        <w:bottom w:val="none" w:sz="0" w:space="0" w:color="auto"/>
        <w:right w:val="none" w:sz="0" w:space="0" w:color="auto"/>
      </w:divBdr>
    </w:div>
    <w:div w:id="814183076">
      <w:bodyDiv w:val="1"/>
      <w:marLeft w:val="0"/>
      <w:marRight w:val="0"/>
      <w:marTop w:val="0"/>
      <w:marBottom w:val="0"/>
      <w:divBdr>
        <w:top w:val="none" w:sz="0" w:space="0" w:color="auto"/>
        <w:left w:val="none" w:sz="0" w:space="0" w:color="auto"/>
        <w:bottom w:val="none" w:sz="0" w:space="0" w:color="auto"/>
        <w:right w:val="none" w:sz="0" w:space="0" w:color="auto"/>
      </w:divBdr>
    </w:div>
    <w:div w:id="818111117">
      <w:bodyDiv w:val="1"/>
      <w:marLeft w:val="0"/>
      <w:marRight w:val="0"/>
      <w:marTop w:val="0"/>
      <w:marBottom w:val="0"/>
      <w:divBdr>
        <w:top w:val="none" w:sz="0" w:space="0" w:color="auto"/>
        <w:left w:val="none" w:sz="0" w:space="0" w:color="auto"/>
        <w:bottom w:val="none" w:sz="0" w:space="0" w:color="auto"/>
        <w:right w:val="none" w:sz="0" w:space="0" w:color="auto"/>
      </w:divBdr>
    </w:div>
    <w:div w:id="818155277">
      <w:bodyDiv w:val="1"/>
      <w:marLeft w:val="0"/>
      <w:marRight w:val="0"/>
      <w:marTop w:val="0"/>
      <w:marBottom w:val="0"/>
      <w:divBdr>
        <w:top w:val="none" w:sz="0" w:space="0" w:color="auto"/>
        <w:left w:val="none" w:sz="0" w:space="0" w:color="auto"/>
        <w:bottom w:val="none" w:sz="0" w:space="0" w:color="auto"/>
        <w:right w:val="none" w:sz="0" w:space="0" w:color="auto"/>
      </w:divBdr>
    </w:div>
    <w:div w:id="818955767">
      <w:bodyDiv w:val="1"/>
      <w:marLeft w:val="0"/>
      <w:marRight w:val="0"/>
      <w:marTop w:val="0"/>
      <w:marBottom w:val="0"/>
      <w:divBdr>
        <w:top w:val="none" w:sz="0" w:space="0" w:color="auto"/>
        <w:left w:val="none" w:sz="0" w:space="0" w:color="auto"/>
        <w:bottom w:val="none" w:sz="0" w:space="0" w:color="auto"/>
        <w:right w:val="none" w:sz="0" w:space="0" w:color="auto"/>
      </w:divBdr>
    </w:div>
    <w:div w:id="887227694">
      <w:bodyDiv w:val="1"/>
      <w:marLeft w:val="0"/>
      <w:marRight w:val="0"/>
      <w:marTop w:val="0"/>
      <w:marBottom w:val="0"/>
      <w:divBdr>
        <w:top w:val="none" w:sz="0" w:space="0" w:color="auto"/>
        <w:left w:val="none" w:sz="0" w:space="0" w:color="auto"/>
        <w:bottom w:val="none" w:sz="0" w:space="0" w:color="auto"/>
        <w:right w:val="none" w:sz="0" w:space="0" w:color="auto"/>
      </w:divBdr>
    </w:div>
    <w:div w:id="1018584933">
      <w:bodyDiv w:val="1"/>
      <w:marLeft w:val="0"/>
      <w:marRight w:val="0"/>
      <w:marTop w:val="0"/>
      <w:marBottom w:val="0"/>
      <w:divBdr>
        <w:top w:val="none" w:sz="0" w:space="0" w:color="auto"/>
        <w:left w:val="none" w:sz="0" w:space="0" w:color="auto"/>
        <w:bottom w:val="none" w:sz="0" w:space="0" w:color="auto"/>
        <w:right w:val="none" w:sz="0" w:space="0" w:color="auto"/>
      </w:divBdr>
      <w:divsChild>
        <w:div w:id="1203446209">
          <w:marLeft w:val="0"/>
          <w:marRight w:val="0"/>
          <w:marTop w:val="120"/>
          <w:marBottom w:val="120"/>
          <w:divBdr>
            <w:top w:val="none" w:sz="0" w:space="0" w:color="auto"/>
            <w:left w:val="none" w:sz="0" w:space="0" w:color="auto"/>
            <w:bottom w:val="none" w:sz="0" w:space="0" w:color="auto"/>
            <w:right w:val="none" w:sz="0" w:space="0" w:color="auto"/>
          </w:divBdr>
        </w:div>
        <w:div w:id="1957831836">
          <w:marLeft w:val="0"/>
          <w:marRight w:val="0"/>
          <w:marTop w:val="120"/>
          <w:marBottom w:val="120"/>
          <w:divBdr>
            <w:top w:val="none" w:sz="0" w:space="0" w:color="auto"/>
            <w:left w:val="none" w:sz="0" w:space="0" w:color="auto"/>
            <w:bottom w:val="none" w:sz="0" w:space="0" w:color="auto"/>
            <w:right w:val="none" w:sz="0" w:space="0" w:color="auto"/>
          </w:divBdr>
        </w:div>
        <w:div w:id="340740678">
          <w:marLeft w:val="0"/>
          <w:marRight w:val="0"/>
          <w:marTop w:val="120"/>
          <w:marBottom w:val="120"/>
          <w:divBdr>
            <w:top w:val="none" w:sz="0" w:space="0" w:color="auto"/>
            <w:left w:val="none" w:sz="0" w:space="0" w:color="auto"/>
            <w:bottom w:val="none" w:sz="0" w:space="0" w:color="auto"/>
            <w:right w:val="none" w:sz="0" w:space="0" w:color="auto"/>
          </w:divBdr>
        </w:div>
        <w:div w:id="2132701861">
          <w:marLeft w:val="0"/>
          <w:marRight w:val="0"/>
          <w:marTop w:val="120"/>
          <w:marBottom w:val="120"/>
          <w:divBdr>
            <w:top w:val="none" w:sz="0" w:space="0" w:color="auto"/>
            <w:left w:val="none" w:sz="0" w:space="0" w:color="auto"/>
            <w:bottom w:val="none" w:sz="0" w:space="0" w:color="auto"/>
            <w:right w:val="none" w:sz="0" w:space="0" w:color="auto"/>
          </w:divBdr>
        </w:div>
      </w:divsChild>
    </w:div>
    <w:div w:id="1034892477">
      <w:bodyDiv w:val="1"/>
      <w:marLeft w:val="0"/>
      <w:marRight w:val="0"/>
      <w:marTop w:val="0"/>
      <w:marBottom w:val="0"/>
      <w:divBdr>
        <w:top w:val="none" w:sz="0" w:space="0" w:color="auto"/>
        <w:left w:val="none" w:sz="0" w:space="0" w:color="auto"/>
        <w:bottom w:val="none" w:sz="0" w:space="0" w:color="auto"/>
        <w:right w:val="none" w:sz="0" w:space="0" w:color="auto"/>
      </w:divBdr>
    </w:div>
    <w:div w:id="1101797762">
      <w:bodyDiv w:val="1"/>
      <w:marLeft w:val="0"/>
      <w:marRight w:val="0"/>
      <w:marTop w:val="0"/>
      <w:marBottom w:val="0"/>
      <w:divBdr>
        <w:top w:val="none" w:sz="0" w:space="0" w:color="auto"/>
        <w:left w:val="none" w:sz="0" w:space="0" w:color="auto"/>
        <w:bottom w:val="none" w:sz="0" w:space="0" w:color="auto"/>
        <w:right w:val="none" w:sz="0" w:space="0" w:color="auto"/>
      </w:divBdr>
    </w:div>
    <w:div w:id="1136336888">
      <w:bodyDiv w:val="1"/>
      <w:marLeft w:val="0"/>
      <w:marRight w:val="0"/>
      <w:marTop w:val="0"/>
      <w:marBottom w:val="0"/>
      <w:divBdr>
        <w:top w:val="none" w:sz="0" w:space="0" w:color="auto"/>
        <w:left w:val="none" w:sz="0" w:space="0" w:color="auto"/>
        <w:bottom w:val="none" w:sz="0" w:space="0" w:color="auto"/>
        <w:right w:val="none" w:sz="0" w:space="0" w:color="auto"/>
      </w:divBdr>
    </w:div>
    <w:div w:id="1139106036">
      <w:bodyDiv w:val="1"/>
      <w:marLeft w:val="0"/>
      <w:marRight w:val="0"/>
      <w:marTop w:val="0"/>
      <w:marBottom w:val="0"/>
      <w:divBdr>
        <w:top w:val="none" w:sz="0" w:space="0" w:color="auto"/>
        <w:left w:val="none" w:sz="0" w:space="0" w:color="auto"/>
        <w:bottom w:val="none" w:sz="0" w:space="0" w:color="auto"/>
        <w:right w:val="none" w:sz="0" w:space="0" w:color="auto"/>
      </w:divBdr>
    </w:div>
    <w:div w:id="1205867862">
      <w:bodyDiv w:val="1"/>
      <w:marLeft w:val="0"/>
      <w:marRight w:val="0"/>
      <w:marTop w:val="0"/>
      <w:marBottom w:val="0"/>
      <w:divBdr>
        <w:top w:val="none" w:sz="0" w:space="0" w:color="auto"/>
        <w:left w:val="none" w:sz="0" w:space="0" w:color="auto"/>
        <w:bottom w:val="none" w:sz="0" w:space="0" w:color="auto"/>
        <w:right w:val="none" w:sz="0" w:space="0" w:color="auto"/>
      </w:divBdr>
      <w:divsChild>
        <w:div w:id="1531338883">
          <w:marLeft w:val="0"/>
          <w:marRight w:val="0"/>
          <w:marTop w:val="120"/>
          <w:marBottom w:val="120"/>
          <w:divBdr>
            <w:top w:val="none" w:sz="0" w:space="0" w:color="auto"/>
            <w:left w:val="none" w:sz="0" w:space="0" w:color="auto"/>
            <w:bottom w:val="none" w:sz="0" w:space="0" w:color="auto"/>
            <w:right w:val="none" w:sz="0" w:space="0" w:color="auto"/>
          </w:divBdr>
        </w:div>
        <w:div w:id="550848684">
          <w:marLeft w:val="0"/>
          <w:marRight w:val="0"/>
          <w:marTop w:val="120"/>
          <w:marBottom w:val="120"/>
          <w:divBdr>
            <w:top w:val="none" w:sz="0" w:space="0" w:color="auto"/>
            <w:left w:val="none" w:sz="0" w:space="0" w:color="auto"/>
            <w:bottom w:val="none" w:sz="0" w:space="0" w:color="auto"/>
            <w:right w:val="none" w:sz="0" w:space="0" w:color="auto"/>
          </w:divBdr>
        </w:div>
        <w:div w:id="2117097337">
          <w:marLeft w:val="0"/>
          <w:marRight w:val="0"/>
          <w:marTop w:val="120"/>
          <w:marBottom w:val="120"/>
          <w:divBdr>
            <w:top w:val="none" w:sz="0" w:space="0" w:color="auto"/>
            <w:left w:val="none" w:sz="0" w:space="0" w:color="auto"/>
            <w:bottom w:val="none" w:sz="0" w:space="0" w:color="auto"/>
            <w:right w:val="none" w:sz="0" w:space="0" w:color="auto"/>
          </w:divBdr>
        </w:div>
        <w:div w:id="1412506924">
          <w:marLeft w:val="0"/>
          <w:marRight w:val="0"/>
          <w:marTop w:val="120"/>
          <w:marBottom w:val="120"/>
          <w:divBdr>
            <w:top w:val="none" w:sz="0" w:space="0" w:color="auto"/>
            <w:left w:val="none" w:sz="0" w:space="0" w:color="auto"/>
            <w:bottom w:val="none" w:sz="0" w:space="0" w:color="auto"/>
            <w:right w:val="none" w:sz="0" w:space="0" w:color="auto"/>
          </w:divBdr>
        </w:div>
        <w:div w:id="492796632">
          <w:marLeft w:val="0"/>
          <w:marRight w:val="0"/>
          <w:marTop w:val="120"/>
          <w:marBottom w:val="120"/>
          <w:divBdr>
            <w:top w:val="none" w:sz="0" w:space="0" w:color="auto"/>
            <w:left w:val="none" w:sz="0" w:space="0" w:color="auto"/>
            <w:bottom w:val="none" w:sz="0" w:space="0" w:color="auto"/>
            <w:right w:val="none" w:sz="0" w:space="0" w:color="auto"/>
          </w:divBdr>
        </w:div>
        <w:div w:id="1735736808">
          <w:marLeft w:val="0"/>
          <w:marRight w:val="0"/>
          <w:marTop w:val="120"/>
          <w:marBottom w:val="120"/>
          <w:divBdr>
            <w:top w:val="none" w:sz="0" w:space="0" w:color="auto"/>
            <w:left w:val="none" w:sz="0" w:space="0" w:color="auto"/>
            <w:bottom w:val="none" w:sz="0" w:space="0" w:color="auto"/>
            <w:right w:val="none" w:sz="0" w:space="0" w:color="auto"/>
          </w:divBdr>
        </w:div>
        <w:div w:id="2071152170">
          <w:marLeft w:val="0"/>
          <w:marRight w:val="0"/>
          <w:marTop w:val="120"/>
          <w:marBottom w:val="120"/>
          <w:divBdr>
            <w:top w:val="none" w:sz="0" w:space="0" w:color="auto"/>
            <w:left w:val="none" w:sz="0" w:space="0" w:color="auto"/>
            <w:bottom w:val="none" w:sz="0" w:space="0" w:color="auto"/>
            <w:right w:val="none" w:sz="0" w:space="0" w:color="auto"/>
          </w:divBdr>
        </w:div>
      </w:divsChild>
    </w:div>
    <w:div w:id="1228954334">
      <w:bodyDiv w:val="1"/>
      <w:marLeft w:val="0"/>
      <w:marRight w:val="0"/>
      <w:marTop w:val="0"/>
      <w:marBottom w:val="0"/>
      <w:divBdr>
        <w:top w:val="none" w:sz="0" w:space="0" w:color="auto"/>
        <w:left w:val="none" w:sz="0" w:space="0" w:color="auto"/>
        <w:bottom w:val="none" w:sz="0" w:space="0" w:color="auto"/>
        <w:right w:val="none" w:sz="0" w:space="0" w:color="auto"/>
      </w:divBdr>
      <w:divsChild>
        <w:div w:id="1370257530">
          <w:marLeft w:val="0"/>
          <w:marRight w:val="0"/>
          <w:marTop w:val="120"/>
          <w:marBottom w:val="120"/>
          <w:divBdr>
            <w:top w:val="none" w:sz="0" w:space="0" w:color="auto"/>
            <w:left w:val="none" w:sz="0" w:space="0" w:color="auto"/>
            <w:bottom w:val="none" w:sz="0" w:space="0" w:color="auto"/>
            <w:right w:val="none" w:sz="0" w:space="0" w:color="auto"/>
          </w:divBdr>
        </w:div>
        <w:div w:id="425809433">
          <w:marLeft w:val="0"/>
          <w:marRight w:val="0"/>
          <w:marTop w:val="120"/>
          <w:marBottom w:val="120"/>
          <w:divBdr>
            <w:top w:val="none" w:sz="0" w:space="0" w:color="auto"/>
            <w:left w:val="none" w:sz="0" w:space="0" w:color="auto"/>
            <w:bottom w:val="none" w:sz="0" w:space="0" w:color="auto"/>
            <w:right w:val="none" w:sz="0" w:space="0" w:color="auto"/>
          </w:divBdr>
        </w:div>
        <w:div w:id="627707198">
          <w:marLeft w:val="0"/>
          <w:marRight w:val="0"/>
          <w:marTop w:val="120"/>
          <w:marBottom w:val="120"/>
          <w:divBdr>
            <w:top w:val="none" w:sz="0" w:space="0" w:color="auto"/>
            <w:left w:val="none" w:sz="0" w:space="0" w:color="auto"/>
            <w:bottom w:val="none" w:sz="0" w:space="0" w:color="auto"/>
            <w:right w:val="none" w:sz="0" w:space="0" w:color="auto"/>
          </w:divBdr>
        </w:div>
        <w:div w:id="174002114">
          <w:marLeft w:val="0"/>
          <w:marRight w:val="0"/>
          <w:marTop w:val="120"/>
          <w:marBottom w:val="120"/>
          <w:divBdr>
            <w:top w:val="none" w:sz="0" w:space="0" w:color="auto"/>
            <w:left w:val="none" w:sz="0" w:space="0" w:color="auto"/>
            <w:bottom w:val="none" w:sz="0" w:space="0" w:color="auto"/>
            <w:right w:val="none" w:sz="0" w:space="0" w:color="auto"/>
          </w:divBdr>
        </w:div>
        <w:div w:id="440876011">
          <w:marLeft w:val="0"/>
          <w:marRight w:val="0"/>
          <w:marTop w:val="120"/>
          <w:marBottom w:val="120"/>
          <w:divBdr>
            <w:top w:val="none" w:sz="0" w:space="0" w:color="auto"/>
            <w:left w:val="none" w:sz="0" w:space="0" w:color="auto"/>
            <w:bottom w:val="none" w:sz="0" w:space="0" w:color="auto"/>
            <w:right w:val="none" w:sz="0" w:space="0" w:color="auto"/>
          </w:divBdr>
        </w:div>
        <w:div w:id="1770196221">
          <w:marLeft w:val="0"/>
          <w:marRight w:val="0"/>
          <w:marTop w:val="120"/>
          <w:marBottom w:val="120"/>
          <w:divBdr>
            <w:top w:val="none" w:sz="0" w:space="0" w:color="auto"/>
            <w:left w:val="none" w:sz="0" w:space="0" w:color="auto"/>
            <w:bottom w:val="none" w:sz="0" w:space="0" w:color="auto"/>
            <w:right w:val="none" w:sz="0" w:space="0" w:color="auto"/>
          </w:divBdr>
          <w:divsChild>
            <w:div w:id="1532648567">
              <w:marLeft w:val="0"/>
              <w:marRight w:val="0"/>
              <w:marTop w:val="0"/>
              <w:marBottom w:val="0"/>
              <w:divBdr>
                <w:top w:val="none" w:sz="0" w:space="0" w:color="auto"/>
                <w:left w:val="none" w:sz="0" w:space="0" w:color="auto"/>
                <w:bottom w:val="none" w:sz="0" w:space="0" w:color="auto"/>
                <w:right w:val="none" w:sz="0" w:space="0" w:color="auto"/>
              </w:divBdr>
              <w:divsChild>
                <w:div w:id="296839044">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202938982">
          <w:marLeft w:val="0"/>
          <w:marRight w:val="0"/>
          <w:marTop w:val="120"/>
          <w:marBottom w:val="120"/>
          <w:divBdr>
            <w:top w:val="none" w:sz="0" w:space="0" w:color="auto"/>
            <w:left w:val="none" w:sz="0" w:space="0" w:color="auto"/>
            <w:bottom w:val="none" w:sz="0" w:space="0" w:color="auto"/>
            <w:right w:val="none" w:sz="0" w:space="0" w:color="auto"/>
          </w:divBdr>
        </w:div>
        <w:div w:id="973827927">
          <w:marLeft w:val="0"/>
          <w:marRight w:val="0"/>
          <w:marTop w:val="120"/>
          <w:marBottom w:val="120"/>
          <w:divBdr>
            <w:top w:val="none" w:sz="0" w:space="0" w:color="auto"/>
            <w:left w:val="none" w:sz="0" w:space="0" w:color="auto"/>
            <w:bottom w:val="none" w:sz="0" w:space="0" w:color="auto"/>
            <w:right w:val="none" w:sz="0" w:space="0" w:color="auto"/>
          </w:divBdr>
        </w:div>
        <w:div w:id="2124375831">
          <w:marLeft w:val="0"/>
          <w:marRight w:val="0"/>
          <w:marTop w:val="120"/>
          <w:marBottom w:val="120"/>
          <w:divBdr>
            <w:top w:val="none" w:sz="0" w:space="0" w:color="auto"/>
            <w:left w:val="none" w:sz="0" w:space="0" w:color="auto"/>
            <w:bottom w:val="none" w:sz="0" w:space="0" w:color="auto"/>
            <w:right w:val="none" w:sz="0" w:space="0" w:color="auto"/>
          </w:divBdr>
          <w:divsChild>
            <w:div w:id="98917733">
              <w:marLeft w:val="0"/>
              <w:marRight w:val="0"/>
              <w:marTop w:val="0"/>
              <w:marBottom w:val="0"/>
              <w:divBdr>
                <w:top w:val="none" w:sz="0" w:space="0" w:color="auto"/>
                <w:left w:val="none" w:sz="0" w:space="0" w:color="auto"/>
                <w:bottom w:val="none" w:sz="0" w:space="0" w:color="auto"/>
                <w:right w:val="none" w:sz="0" w:space="0" w:color="auto"/>
              </w:divBdr>
            </w:div>
          </w:divsChild>
        </w:div>
        <w:div w:id="78601412">
          <w:marLeft w:val="0"/>
          <w:marRight w:val="0"/>
          <w:marTop w:val="120"/>
          <w:marBottom w:val="120"/>
          <w:divBdr>
            <w:top w:val="none" w:sz="0" w:space="0" w:color="auto"/>
            <w:left w:val="none" w:sz="0" w:space="0" w:color="auto"/>
            <w:bottom w:val="none" w:sz="0" w:space="0" w:color="auto"/>
            <w:right w:val="none" w:sz="0" w:space="0" w:color="auto"/>
          </w:divBdr>
        </w:div>
        <w:div w:id="1814248395">
          <w:marLeft w:val="0"/>
          <w:marRight w:val="0"/>
          <w:marTop w:val="120"/>
          <w:marBottom w:val="120"/>
          <w:divBdr>
            <w:top w:val="none" w:sz="0" w:space="0" w:color="auto"/>
            <w:left w:val="none" w:sz="0" w:space="0" w:color="auto"/>
            <w:bottom w:val="none" w:sz="0" w:space="0" w:color="auto"/>
            <w:right w:val="none" w:sz="0" w:space="0" w:color="auto"/>
          </w:divBdr>
        </w:div>
        <w:div w:id="1688602318">
          <w:marLeft w:val="0"/>
          <w:marRight w:val="0"/>
          <w:marTop w:val="120"/>
          <w:marBottom w:val="120"/>
          <w:divBdr>
            <w:top w:val="none" w:sz="0" w:space="0" w:color="auto"/>
            <w:left w:val="none" w:sz="0" w:space="0" w:color="auto"/>
            <w:bottom w:val="none" w:sz="0" w:space="0" w:color="auto"/>
            <w:right w:val="none" w:sz="0" w:space="0" w:color="auto"/>
          </w:divBdr>
        </w:div>
        <w:div w:id="500315828">
          <w:marLeft w:val="0"/>
          <w:marRight w:val="0"/>
          <w:marTop w:val="120"/>
          <w:marBottom w:val="120"/>
          <w:divBdr>
            <w:top w:val="none" w:sz="0" w:space="0" w:color="auto"/>
            <w:left w:val="none" w:sz="0" w:space="0" w:color="auto"/>
            <w:bottom w:val="none" w:sz="0" w:space="0" w:color="auto"/>
            <w:right w:val="none" w:sz="0" w:space="0" w:color="auto"/>
          </w:divBdr>
        </w:div>
        <w:div w:id="567419715">
          <w:marLeft w:val="0"/>
          <w:marRight w:val="0"/>
          <w:marTop w:val="120"/>
          <w:marBottom w:val="120"/>
          <w:divBdr>
            <w:top w:val="none" w:sz="0" w:space="0" w:color="auto"/>
            <w:left w:val="none" w:sz="0" w:space="0" w:color="auto"/>
            <w:bottom w:val="none" w:sz="0" w:space="0" w:color="auto"/>
            <w:right w:val="none" w:sz="0" w:space="0" w:color="auto"/>
          </w:divBdr>
        </w:div>
        <w:div w:id="859196067">
          <w:marLeft w:val="0"/>
          <w:marRight w:val="0"/>
          <w:marTop w:val="120"/>
          <w:marBottom w:val="120"/>
          <w:divBdr>
            <w:top w:val="none" w:sz="0" w:space="0" w:color="auto"/>
            <w:left w:val="none" w:sz="0" w:space="0" w:color="auto"/>
            <w:bottom w:val="none" w:sz="0" w:space="0" w:color="auto"/>
            <w:right w:val="none" w:sz="0" w:space="0" w:color="auto"/>
          </w:divBdr>
          <w:divsChild>
            <w:div w:id="305553179">
              <w:marLeft w:val="0"/>
              <w:marRight w:val="0"/>
              <w:marTop w:val="0"/>
              <w:marBottom w:val="0"/>
              <w:divBdr>
                <w:top w:val="none" w:sz="0" w:space="0" w:color="auto"/>
                <w:left w:val="none" w:sz="0" w:space="0" w:color="auto"/>
                <w:bottom w:val="none" w:sz="0" w:space="0" w:color="auto"/>
                <w:right w:val="none" w:sz="0" w:space="0" w:color="auto"/>
              </w:divBdr>
              <w:divsChild>
                <w:div w:id="111956884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737">
          <w:marLeft w:val="0"/>
          <w:marRight w:val="0"/>
          <w:marTop w:val="120"/>
          <w:marBottom w:val="120"/>
          <w:divBdr>
            <w:top w:val="none" w:sz="0" w:space="0" w:color="auto"/>
            <w:left w:val="none" w:sz="0" w:space="0" w:color="auto"/>
            <w:bottom w:val="none" w:sz="0" w:space="0" w:color="auto"/>
            <w:right w:val="none" w:sz="0" w:space="0" w:color="auto"/>
          </w:divBdr>
        </w:div>
      </w:divsChild>
    </w:div>
    <w:div w:id="1237864770">
      <w:bodyDiv w:val="1"/>
      <w:marLeft w:val="0"/>
      <w:marRight w:val="0"/>
      <w:marTop w:val="0"/>
      <w:marBottom w:val="0"/>
      <w:divBdr>
        <w:top w:val="none" w:sz="0" w:space="0" w:color="auto"/>
        <w:left w:val="none" w:sz="0" w:space="0" w:color="auto"/>
        <w:bottom w:val="none" w:sz="0" w:space="0" w:color="auto"/>
        <w:right w:val="none" w:sz="0" w:space="0" w:color="auto"/>
      </w:divBdr>
    </w:div>
    <w:div w:id="1238519167">
      <w:bodyDiv w:val="1"/>
      <w:marLeft w:val="0"/>
      <w:marRight w:val="0"/>
      <w:marTop w:val="0"/>
      <w:marBottom w:val="0"/>
      <w:divBdr>
        <w:top w:val="none" w:sz="0" w:space="0" w:color="auto"/>
        <w:left w:val="none" w:sz="0" w:space="0" w:color="auto"/>
        <w:bottom w:val="none" w:sz="0" w:space="0" w:color="auto"/>
        <w:right w:val="none" w:sz="0" w:space="0" w:color="auto"/>
      </w:divBdr>
    </w:div>
    <w:div w:id="1248536522">
      <w:bodyDiv w:val="1"/>
      <w:marLeft w:val="0"/>
      <w:marRight w:val="0"/>
      <w:marTop w:val="0"/>
      <w:marBottom w:val="0"/>
      <w:divBdr>
        <w:top w:val="none" w:sz="0" w:space="0" w:color="auto"/>
        <w:left w:val="none" w:sz="0" w:space="0" w:color="auto"/>
        <w:bottom w:val="none" w:sz="0" w:space="0" w:color="auto"/>
        <w:right w:val="none" w:sz="0" w:space="0" w:color="auto"/>
      </w:divBdr>
    </w:div>
    <w:div w:id="1264995411">
      <w:bodyDiv w:val="1"/>
      <w:marLeft w:val="0"/>
      <w:marRight w:val="0"/>
      <w:marTop w:val="0"/>
      <w:marBottom w:val="0"/>
      <w:divBdr>
        <w:top w:val="none" w:sz="0" w:space="0" w:color="auto"/>
        <w:left w:val="none" w:sz="0" w:space="0" w:color="auto"/>
        <w:bottom w:val="none" w:sz="0" w:space="0" w:color="auto"/>
        <w:right w:val="none" w:sz="0" w:space="0" w:color="auto"/>
      </w:divBdr>
      <w:divsChild>
        <w:div w:id="1286543149">
          <w:marLeft w:val="0"/>
          <w:marRight w:val="0"/>
          <w:marTop w:val="120"/>
          <w:marBottom w:val="120"/>
          <w:divBdr>
            <w:top w:val="none" w:sz="0" w:space="0" w:color="auto"/>
            <w:left w:val="none" w:sz="0" w:space="0" w:color="auto"/>
            <w:bottom w:val="none" w:sz="0" w:space="0" w:color="auto"/>
            <w:right w:val="none" w:sz="0" w:space="0" w:color="auto"/>
          </w:divBdr>
        </w:div>
        <w:div w:id="1978290829">
          <w:marLeft w:val="0"/>
          <w:marRight w:val="0"/>
          <w:marTop w:val="120"/>
          <w:marBottom w:val="120"/>
          <w:divBdr>
            <w:top w:val="none" w:sz="0" w:space="0" w:color="auto"/>
            <w:left w:val="none" w:sz="0" w:space="0" w:color="auto"/>
            <w:bottom w:val="none" w:sz="0" w:space="0" w:color="auto"/>
            <w:right w:val="none" w:sz="0" w:space="0" w:color="auto"/>
          </w:divBdr>
          <w:divsChild>
            <w:div w:id="1380935760">
              <w:marLeft w:val="0"/>
              <w:marRight w:val="0"/>
              <w:marTop w:val="0"/>
              <w:marBottom w:val="0"/>
              <w:divBdr>
                <w:top w:val="none" w:sz="0" w:space="0" w:color="auto"/>
                <w:left w:val="none" w:sz="0" w:space="0" w:color="auto"/>
                <w:bottom w:val="none" w:sz="0" w:space="0" w:color="auto"/>
                <w:right w:val="none" w:sz="0" w:space="0" w:color="auto"/>
              </w:divBdr>
              <w:divsChild>
                <w:div w:id="173476773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79798554">
          <w:marLeft w:val="0"/>
          <w:marRight w:val="0"/>
          <w:marTop w:val="120"/>
          <w:marBottom w:val="120"/>
          <w:divBdr>
            <w:top w:val="none" w:sz="0" w:space="0" w:color="auto"/>
            <w:left w:val="none" w:sz="0" w:space="0" w:color="auto"/>
            <w:bottom w:val="none" w:sz="0" w:space="0" w:color="auto"/>
            <w:right w:val="none" w:sz="0" w:space="0" w:color="auto"/>
          </w:divBdr>
        </w:div>
        <w:div w:id="200484698">
          <w:marLeft w:val="0"/>
          <w:marRight w:val="0"/>
          <w:marTop w:val="120"/>
          <w:marBottom w:val="120"/>
          <w:divBdr>
            <w:top w:val="none" w:sz="0" w:space="0" w:color="auto"/>
            <w:left w:val="none" w:sz="0" w:space="0" w:color="auto"/>
            <w:bottom w:val="none" w:sz="0" w:space="0" w:color="auto"/>
            <w:right w:val="none" w:sz="0" w:space="0" w:color="auto"/>
          </w:divBdr>
        </w:div>
      </w:divsChild>
    </w:div>
    <w:div w:id="1331133278">
      <w:bodyDiv w:val="1"/>
      <w:marLeft w:val="0"/>
      <w:marRight w:val="0"/>
      <w:marTop w:val="0"/>
      <w:marBottom w:val="0"/>
      <w:divBdr>
        <w:top w:val="none" w:sz="0" w:space="0" w:color="auto"/>
        <w:left w:val="none" w:sz="0" w:space="0" w:color="auto"/>
        <w:bottom w:val="none" w:sz="0" w:space="0" w:color="auto"/>
        <w:right w:val="none" w:sz="0" w:space="0" w:color="auto"/>
      </w:divBdr>
      <w:divsChild>
        <w:div w:id="1636911604">
          <w:marLeft w:val="8325"/>
          <w:marRight w:val="0"/>
          <w:marTop w:val="0"/>
          <w:marBottom w:val="0"/>
          <w:divBdr>
            <w:top w:val="none" w:sz="0" w:space="0" w:color="auto"/>
            <w:left w:val="none" w:sz="0" w:space="0" w:color="auto"/>
            <w:bottom w:val="none" w:sz="0" w:space="0" w:color="auto"/>
            <w:right w:val="none" w:sz="0" w:space="0" w:color="auto"/>
          </w:divBdr>
          <w:divsChild>
            <w:div w:id="664363277">
              <w:marLeft w:val="0"/>
              <w:marRight w:val="0"/>
              <w:marTop w:val="0"/>
              <w:marBottom w:val="0"/>
              <w:divBdr>
                <w:top w:val="none" w:sz="0" w:space="0" w:color="auto"/>
                <w:left w:val="none" w:sz="0" w:space="0" w:color="auto"/>
                <w:bottom w:val="none" w:sz="0" w:space="0" w:color="auto"/>
                <w:right w:val="none" w:sz="0" w:space="0" w:color="auto"/>
              </w:divBdr>
              <w:divsChild>
                <w:div w:id="637103439">
                  <w:marLeft w:val="0"/>
                  <w:marRight w:val="0"/>
                  <w:marTop w:val="0"/>
                  <w:marBottom w:val="0"/>
                  <w:divBdr>
                    <w:top w:val="none" w:sz="0" w:space="0" w:color="auto"/>
                    <w:left w:val="none" w:sz="0" w:space="0" w:color="auto"/>
                    <w:bottom w:val="none" w:sz="0" w:space="0" w:color="auto"/>
                    <w:right w:val="none" w:sz="0" w:space="0" w:color="auto"/>
                  </w:divBdr>
                  <w:divsChild>
                    <w:div w:id="1901210081">
                      <w:marLeft w:val="0"/>
                      <w:marRight w:val="0"/>
                      <w:marTop w:val="0"/>
                      <w:marBottom w:val="0"/>
                      <w:divBdr>
                        <w:top w:val="none" w:sz="0" w:space="0" w:color="auto"/>
                        <w:left w:val="none" w:sz="0" w:space="0" w:color="auto"/>
                        <w:bottom w:val="none" w:sz="0" w:space="0" w:color="auto"/>
                        <w:right w:val="none" w:sz="0" w:space="0" w:color="auto"/>
                      </w:divBdr>
                    </w:div>
                    <w:div w:id="5269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7622">
          <w:marLeft w:val="0"/>
          <w:marRight w:val="0"/>
          <w:marTop w:val="0"/>
          <w:marBottom w:val="0"/>
          <w:divBdr>
            <w:top w:val="none" w:sz="0" w:space="0" w:color="auto"/>
            <w:left w:val="none" w:sz="0" w:space="0" w:color="auto"/>
            <w:bottom w:val="none" w:sz="0" w:space="0" w:color="auto"/>
            <w:right w:val="none" w:sz="0" w:space="0" w:color="auto"/>
          </w:divBdr>
          <w:divsChild>
            <w:div w:id="906846707">
              <w:marLeft w:val="0"/>
              <w:marRight w:val="0"/>
              <w:marTop w:val="120"/>
              <w:marBottom w:val="120"/>
              <w:divBdr>
                <w:top w:val="none" w:sz="0" w:space="0" w:color="auto"/>
                <w:left w:val="none" w:sz="0" w:space="0" w:color="auto"/>
                <w:bottom w:val="none" w:sz="0" w:space="0" w:color="auto"/>
                <w:right w:val="none" w:sz="0" w:space="0" w:color="auto"/>
              </w:divBdr>
              <w:divsChild>
                <w:div w:id="441146936">
                  <w:marLeft w:val="0"/>
                  <w:marRight w:val="0"/>
                  <w:marTop w:val="0"/>
                  <w:marBottom w:val="0"/>
                  <w:divBdr>
                    <w:top w:val="none" w:sz="0" w:space="0" w:color="auto"/>
                    <w:left w:val="none" w:sz="0" w:space="0" w:color="auto"/>
                    <w:bottom w:val="none" w:sz="0" w:space="0" w:color="auto"/>
                    <w:right w:val="none" w:sz="0" w:space="0" w:color="auto"/>
                  </w:divBdr>
                </w:div>
              </w:divsChild>
            </w:div>
            <w:div w:id="972100953">
              <w:marLeft w:val="0"/>
              <w:marRight w:val="0"/>
              <w:marTop w:val="120"/>
              <w:marBottom w:val="120"/>
              <w:divBdr>
                <w:top w:val="none" w:sz="0" w:space="0" w:color="auto"/>
                <w:left w:val="none" w:sz="0" w:space="0" w:color="auto"/>
                <w:bottom w:val="none" w:sz="0" w:space="0" w:color="auto"/>
                <w:right w:val="none" w:sz="0" w:space="0" w:color="auto"/>
              </w:divBdr>
            </w:div>
            <w:div w:id="10255634">
              <w:marLeft w:val="0"/>
              <w:marRight w:val="0"/>
              <w:marTop w:val="120"/>
              <w:marBottom w:val="120"/>
              <w:divBdr>
                <w:top w:val="none" w:sz="0" w:space="0" w:color="auto"/>
                <w:left w:val="none" w:sz="0" w:space="0" w:color="auto"/>
                <w:bottom w:val="none" w:sz="0" w:space="0" w:color="auto"/>
                <w:right w:val="none" w:sz="0" w:space="0" w:color="auto"/>
              </w:divBdr>
            </w:div>
            <w:div w:id="1289631205">
              <w:marLeft w:val="0"/>
              <w:marRight w:val="0"/>
              <w:marTop w:val="120"/>
              <w:marBottom w:val="120"/>
              <w:divBdr>
                <w:top w:val="none" w:sz="0" w:space="0" w:color="auto"/>
                <w:left w:val="none" w:sz="0" w:space="0" w:color="auto"/>
                <w:bottom w:val="none" w:sz="0" w:space="0" w:color="auto"/>
                <w:right w:val="none" w:sz="0" w:space="0" w:color="auto"/>
              </w:divBdr>
            </w:div>
            <w:div w:id="880440277">
              <w:marLeft w:val="0"/>
              <w:marRight w:val="0"/>
              <w:marTop w:val="120"/>
              <w:marBottom w:val="120"/>
              <w:divBdr>
                <w:top w:val="none" w:sz="0" w:space="0" w:color="auto"/>
                <w:left w:val="none" w:sz="0" w:space="0" w:color="auto"/>
                <w:bottom w:val="none" w:sz="0" w:space="0" w:color="auto"/>
                <w:right w:val="none" w:sz="0" w:space="0" w:color="auto"/>
              </w:divBdr>
            </w:div>
            <w:div w:id="1584873277">
              <w:marLeft w:val="0"/>
              <w:marRight w:val="0"/>
              <w:marTop w:val="120"/>
              <w:marBottom w:val="120"/>
              <w:divBdr>
                <w:top w:val="none" w:sz="0" w:space="0" w:color="auto"/>
                <w:left w:val="none" w:sz="0" w:space="0" w:color="auto"/>
                <w:bottom w:val="none" w:sz="0" w:space="0" w:color="auto"/>
                <w:right w:val="none" w:sz="0" w:space="0" w:color="auto"/>
              </w:divBdr>
            </w:div>
            <w:div w:id="464664354">
              <w:marLeft w:val="0"/>
              <w:marRight w:val="0"/>
              <w:marTop w:val="120"/>
              <w:marBottom w:val="120"/>
              <w:divBdr>
                <w:top w:val="none" w:sz="0" w:space="0" w:color="auto"/>
                <w:left w:val="none" w:sz="0" w:space="0" w:color="auto"/>
                <w:bottom w:val="none" w:sz="0" w:space="0" w:color="auto"/>
                <w:right w:val="none" w:sz="0" w:space="0" w:color="auto"/>
              </w:divBdr>
            </w:div>
            <w:div w:id="610863363">
              <w:marLeft w:val="0"/>
              <w:marRight w:val="0"/>
              <w:marTop w:val="120"/>
              <w:marBottom w:val="120"/>
              <w:divBdr>
                <w:top w:val="none" w:sz="0" w:space="0" w:color="auto"/>
                <w:left w:val="none" w:sz="0" w:space="0" w:color="auto"/>
                <w:bottom w:val="none" w:sz="0" w:space="0" w:color="auto"/>
                <w:right w:val="none" w:sz="0" w:space="0" w:color="auto"/>
              </w:divBdr>
            </w:div>
            <w:div w:id="1229073341">
              <w:marLeft w:val="0"/>
              <w:marRight w:val="0"/>
              <w:marTop w:val="120"/>
              <w:marBottom w:val="120"/>
              <w:divBdr>
                <w:top w:val="none" w:sz="0" w:space="0" w:color="auto"/>
                <w:left w:val="none" w:sz="0" w:space="0" w:color="auto"/>
                <w:bottom w:val="none" w:sz="0" w:space="0" w:color="auto"/>
                <w:right w:val="none" w:sz="0" w:space="0" w:color="auto"/>
              </w:divBdr>
            </w:div>
            <w:div w:id="32660909">
              <w:marLeft w:val="0"/>
              <w:marRight w:val="0"/>
              <w:marTop w:val="120"/>
              <w:marBottom w:val="120"/>
              <w:divBdr>
                <w:top w:val="none" w:sz="0" w:space="0" w:color="auto"/>
                <w:left w:val="none" w:sz="0" w:space="0" w:color="auto"/>
                <w:bottom w:val="none" w:sz="0" w:space="0" w:color="auto"/>
                <w:right w:val="none" w:sz="0" w:space="0" w:color="auto"/>
              </w:divBdr>
            </w:div>
            <w:div w:id="1237738178">
              <w:marLeft w:val="0"/>
              <w:marRight w:val="0"/>
              <w:marTop w:val="120"/>
              <w:marBottom w:val="120"/>
              <w:divBdr>
                <w:top w:val="none" w:sz="0" w:space="0" w:color="auto"/>
                <w:left w:val="none" w:sz="0" w:space="0" w:color="auto"/>
                <w:bottom w:val="none" w:sz="0" w:space="0" w:color="auto"/>
                <w:right w:val="none" w:sz="0" w:space="0" w:color="auto"/>
              </w:divBdr>
            </w:div>
            <w:div w:id="1533609330">
              <w:marLeft w:val="0"/>
              <w:marRight w:val="0"/>
              <w:marTop w:val="120"/>
              <w:marBottom w:val="120"/>
              <w:divBdr>
                <w:top w:val="none" w:sz="0" w:space="0" w:color="auto"/>
                <w:left w:val="none" w:sz="0" w:space="0" w:color="auto"/>
                <w:bottom w:val="none" w:sz="0" w:space="0" w:color="auto"/>
                <w:right w:val="none" w:sz="0" w:space="0" w:color="auto"/>
              </w:divBdr>
            </w:div>
            <w:div w:id="1779914108">
              <w:marLeft w:val="0"/>
              <w:marRight w:val="0"/>
              <w:marTop w:val="120"/>
              <w:marBottom w:val="120"/>
              <w:divBdr>
                <w:top w:val="none" w:sz="0" w:space="0" w:color="auto"/>
                <w:left w:val="none" w:sz="0" w:space="0" w:color="auto"/>
                <w:bottom w:val="none" w:sz="0" w:space="0" w:color="auto"/>
                <w:right w:val="none" w:sz="0" w:space="0" w:color="auto"/>
              </w:divBdr>
            </w:div>
            <w:div w:id="329261883">
              <w:marLeft w:val="0"/>
              <w:marRight w:val="0"/>
              <w:marTop w:val="120"/>
              <w:marBottom w:val="120"/>
              <w:divBdr>
                <w:top w:val="none" w:sz="0" w:space="0" w:color="auto"/>
                <w:left w:val="none" w:sz="0" w:space="0" w:color="auto"/>
                <w:bottom w:val="none" w:sz="0" w:space="0" w:color="auto"/>
                <w:right w:val="none" w:sz="0" w:space="0" w:color="auto"/>
              </w:divBdr>
            </w:div>
            <w:div w:id="784034352">
              <w:marLeft w:val="0"/>
              <w:marRight w:val="0"/>
              <w:marTop w:val="120"/>
              <w:marBottom w:val="120"/>
              <w:divBdr>
                <w:top w:val="none" w:sz="0" w:space="0" w:color="auto"/>
                <w:left w:val="none" w:sz="0" w:space="0" w:color="auto"/>
                <w:bottom w:val="none" w:sz="0" w:space="0" w:color="auto"/>
                <w:right w:val="none" w:sz="0" w:space="0" w:color="auto"/>
              </w:divBdr>
            </w:div>
            <w:div w:id="1630280784">
              <w:marLeft w:val="0"/>
              <w:marRight w:val="0"/>
              <w:marTop w:val="120"/>
              <w:marBottom w:val="120"/>
              <w:divBdr>
                <w:top w:val="none" w:sz="0" w:space="0" w:color="auto"/>
                <w:left w:val="none" w:sz="0" w:space="0" w:color="auto"/>
                <w:bottom w:val="none" w:sz="0" w:space="0" w:color="auto"/>
                <w:right w:val="none" w:sz="0" w:space="0" w:color="auto"/>
              </w:divBdr>
            </w:div>
            <w:div w:id="940144498">
              <w:marLeft w:val="0"/>
              <w:marRight w:val="0"/>
              <w:marTop w:val="120"/>
              <w:marBottom w:val="120"/>
              <w:divBdr>
                <w:top w:val="none" w:sz="0" w:space="0" w:color="auto"/>
                <w:left w:val="none" w:sz="0" w:space="0" w:color="auto"/>
                <w:bottom w:val="none" w:sz="0" w:space="0" w:color="auto"/>
                <w:right w:val="none" w:sz="0" w:space="0" w:color="auto"/>
              </w:divBdr>
            </w:div>
            <w:div w:id="106044932">
              <w:marLeft w:val="0"/>
              <w:marRight w:val="0"/>
              <w:marTop w:val="120"/>
              <w:marBottom w:val="120"/>
              <w:divBdr>
                <w:top w:val="none" w:sz="0" w:space="0" w:color="auto"/>
                <w:left w:val="none" w:sz="0" w:space="0" w:color="auto"/>
                <w:bottom w:val="none" w:sz="0" w:space="0" w:color="auto"/>
                <w:right w:val="none" w:sz="0" w:space="0" w:color="auto"/>
              </w:divBdr>
            </w:div>
            <w:div w:id="375542095">
              <w:marLeft w:val="0"/>
              <w:marRight w:val="0"/>
              <w:marTop w:val="120"/>
              <w:marBottom w:val="120"/>
              <w:divBdr>
                <w:top w:val="none" w:sz="0" w:space="0" w:color="auto"/>
                <w:left w:val="none" w:sz="0" w:space="0" w:color="auto"/>
                <w:bottom w:val="none" w:sz="0" w:space="0" w:color="auto"/>
                <w:right w:val="none" w:sz="0" w:space="0" w:color="auto"/>
              </w:divBdr>
            </w:div>
            <w:div w:id="1765571242">
              <w:marLeft w:val="0"/>
              <w:marRight w:val="0"/>
              <w:marTop w:val="120"/>
              <w:marBottom w:val="120"/>
              <w:divBdr>
                <w:top w:val="none" w:sz="0" w:space="0" w:color="auto"/>
                <w:left w:val="none" w:sz="0" w:space="0" w:color="auto"/>
                <w:bottom w:val="none" w:sz="0" w:space="0" w:color="auto"/>
                <w:right w:val="none" w:sz="0" w:space="0" w:color="auto"/>
              </w:divBdr>
            </w:div>
            <w:div w:id="1840805894">
              <w:marLeft w:val="0"/>
              <w:marRight w:val="0"/>
              <w:marTop w:val="120"/>
              <w:marBottom w:val="120"/>
              <w:divBdr>
                <w:top w:val="none" w:sz="0" w:space="0" w:color="auto"/>
                <w:left w:val="none" w:sz="0" w:space="0" w:color="auto"/>
                <w:bottom w:val="none" w:sz="0" w:space="0" w:color="auto"/>
                <w:right w:val="none" w:sz="0" w:space="0" w:color="auto"/>
              </w:divBdr>
            </w:div>
            <w:div w:id="901020513">
              <w:marLeft w:val="0"/>
              <w:marRight w:val="0"/>
              <w:marTop w:val="120"/>
              <w:marBottom w:val="120"/>
              <w:divBdr>
                <w:top w:val="none" w:sz="0" w:space="0" w:color="auto"/>
                <w:left w:val="none" w:sz="0" w:space="0" w:color="auto"/>
                <w:bottom w:val="none" w:sz="0" w:space="0" w:color="auto"/>
                <w:right w:val="none" w:sz="0" w:space="0" w:color="auto"/>
              </w:divBdr>
            </w:div>
            <w:div w:id="1478719797">
              <w:marLeft w:val="0"/>
              <w:marRight w:val="0"/>
              <w:marTop w:val="120"/>
              <w:marBottom w:val="120"/>
              <w:divBdr>
                <w:top w:val="none" w:sz="0" w:space="0" w:color="auto"/>
                <w:left w:val="none" w:sz="0" w:space="0" w:color="auto"/>
                <w:bottom w:val="none" w:sz="0" w:space="0" w:color="auto"/>
                <w:right w:val="none" w:sz="0" w:space="0" w:color="auto"/>
              </w:divBdr>
            </w:div>
            <w:div w:id="24329399">
              <w:marLeft w:val="0"/>
              <w:marRight w:val="0"/>
              <w:marTop w:val="120"/>
              <w:marBottom w:val="120"/>
              <w:divBdr>
                <w:top w:val="none" w:sz="0" w:space="0" w:color="auto"/>
                <w:left w:val="none" w:sz="0" w:space="0" w:color="auto"/>
                <w:bottom w:val="none" w:sz="0" w:space="0" w:color="auto"/>
                <w:right w:val="none" w:sz="0" w:space="0" w:color="auto"/>
              </w:divBdr>
            </w:div>
            <w:div w:id="1386417237">
              <w:marLeft w:val="0"/>
              <w:marRight w:val="0"/>
              <w:marTop w:val="120"/>
              <w:marBottom w:val="120"/>
              <w:divBdr>
                <w:top w:val="none" w:sz="0" w:space="0" w:color="auto"/>
                <w:left w:val="none" w:sz="0" w:space="0" w:color="auto"/>
                <w:bottom w:val="none" w:sz="0" w:space="0" w:color="auto"/>
                <w:right w:val="none" w:sz="0" w:space="0" w:color="auto"/>
              </w:divBdr>
            </w:div>
            <w:div w:id="500005814">
              <w:marLeft w:val="0"/>
              <w:marRight w:val="0"/>
              <w:marTop w:val="120"/>
              <w:marBottom w:val="120"/>
              <w:divBdr>
                <w:top w:val="none" w:sz="0" w:space="0" w:color="auto"/>
                <w:left w:val="none" w:sz="0" w:space="0" w:color="auto"/>
                <w:bottom w:val="none" w:sz="0" w:space="0" w:color="auto"/>
                <w:right w:val="none" w:sz="0" w:space="0" w:color="auto"/>
              </w:divBdr>
            </w:div>
            <w:div w:id="414863265">
              <w:marLeft w:val="0"/>
              <w:marRight w:val="0"/>
              <w:marTop w:val="120"/>
              <w:marBottom w:val="120"/>
              <w:divBdr>
                <w:top w:val="none" w:sz="0" w:space="0" w:color="auto"/>
                <w:left w:val="none" w:sz="0" w:space="0" w:color="auto"/>
                <w:bottom w:val="none" w:sz="0" w:space="0" w:color="auto"/>
                <w:right w:val="none" w:sz="0" w:space="0" w:color="auto"/>
              </w:divBdr>
            </w:div>
            <w:div w:id="1630745865">
              <w:marLeft w:val="0"/>
              <w:marRight w:val="0"/>
              <w:marTop w:val="120"/>
              <w:marBottom w:val="120"/>
              <w:divBdr>
                <w:top w:val="none" w:sz="0" w:space="0" w:color="auto"/>
                <w:left w:val="none" w:sz="0" w:space="0" w:color="auto"/>
                <w:bottom w:val="none" w:sz="0" w:space="0" w:color="auto"/>
                <w:right w:val="none" w:sz="0" w:space="0" w:color="auto"/>
              </w:divBdr>
            </w:div>
            <w:div w:id="554663035">
              <w:marLeft w:val="0"/>
              <w:marRight w:val="0"/>
              <w:marTop w:val="120"/>
              <w:marBottom w:val="120"/>
              <w:divBdr>
                <w:top w:val="none" w:sz="0" w:space="0" w:color="auto"/>
                <w:left w:val="none" w:sz="0" w:space="0" w:color="auto"/>
                <w:bottom w:val="none" w:sz="0" w:space="0" w:color="auto"/>
                <w:right w:val="none" w:sz="0" w:space="0" w:color="auto"/>
              </w:divBdr>
            </w:div>
            <w:div w:id="726146299">
              <w:marLeft w:val="0"/>
              <w:marRight w:val="0"/>
              <w:marTop w:val="120"/>
              <w:marBottom w:val="120"/>
              <w:divBdr>
                <w:top w:val="none" w:sz="0" w:space="0" w:color="auto"/>
                <w:left w:val="none" w:sz="0" w:space="0" w:color="auto"/>
                <w:bottom w:val="none" w:sz="0" w:space="0" w:color="auto"/>
                <w:right w:val="none" w:sz="0" w:space="0" w:color="auto"/>
              </w:divBdr>
            </w:div>
            <w:div w:id="1381586053">
              <w:marLeft w:val="0"/>
              <w:marRight w:val="0"/>
              <w:marTop w:val="120"/>
              <w:marBottom w:val="120"/>
              <w:divBdr>
                <w:top w:val="none" w:sz="0" w:space="0" w:color="auto"/>
                <w:left w:val="none" w:sz="0" w:space="0" w:color="auto"/>
                <w:bottom w:val="none" w:sz="0" w:space="0" w:color="auto"/>
                <w:right w:val="none" w:sz="0" w:space="0" w:color="auto"/>
              </w:divBdr>
            </w:div>
            <w:div w:id="185363865">
              <w:marLeft w:val="0"/>
              <w:marRight w:val="0"/>
              <w:marTop w:val="120"/>
              <w:marBottom w:val="120"/>
              <w:divBdr>
                <w:top w:val="none" w:sz="0" w:space="0" w:color="auto"/>
                <w:left w:val="none" w:sz="0" w:space="0" w:color="auto"/>
                <w:bottom w:val="none" w:sz="0" w:space="0" w:color="auto"/>
                <w:right w:val="none" w:sz="0" w:space="0" w:color="auto"/>
              </w:divBdr>
            </w:div>
            <w:div w:id="825321813">
              <w:marLeft w:val="0"/>
              <w:marRight w:val="0"/>
              <w:marTop w:val="120"/>
              <w:marBottom w:val="120"/>
              <w:divBdr>
                <w:top w:val="none" w:sz="0" w:space="0" w:color="auto"/>
                <w:left w:val="none" w:sz="0" w:space="0" w:color="auto"/>
                <w:bottom w:val="none" w:sz="0" w:space="0" w:color="auto"/>
                <w:right w:val="none" w:sz="0" w:space="0" w:color="auto"/>
              </w:divBdr>
            </w:div>
            <w:div w:id="420102916">
              <w:marLeft w:val="0"/>
              <w:marRight w:val="0"/>
              <w:marTop w:val="120"/>
              <w:marBottom w:val="120"/>
              <w:divBdr>
                <w:top w:val="none" w:sz="0" w:space="0" w:color="auto"/>
                <w:left w:val="none" w:sz="0" w:space="0" w:color="auto"/>
                <w:bottom w:val="none" w:sz="0" w:space="0" w:color="auto"/>
                <w:right w:val="none" w:sz="0" w:space="0" w:color="auto"/>
              </w:divBdr>
            </w:div>
            <w:div w:id="2086759775">
              <w:marLeft w:val="0"/>
              <w:marRight w:val="0"/>
              <w:marTop w:val="120"/>
              <w:marBottom w:val="120"/>
              <w:divBdr>
                <w:top w:val="none" w:sz="0" w:space="0" w:color="auto"/>
                <w:left w:val="none" w:sz="0" w:space="0" w:color="auto"/>
                <w:bottom w:val="none" w:sz="0" w:space="0" w:color="auto"/>
                <w:right w:val="none" w:sz="0" w:space="0" w:color="auto"/>
              </w:divBdr>
            </w:div>
            <w:div w:id="251670233">
              <w:marLeft w:val="0"/>
              <w:marRight w:val="0"/>
              <w:marTop w:val="120"/>
              <w:marBottom w:val="120"/>
              <w:divBdr>
                <w:top w:val="none" w:sz="0" w:space="0" w:color="auto"/>
                <w:left w:val="none" w:sz="0" w:space="0" w:color="auto"/>
                <w:bottom w:val="none" w:sz="0" w:space="0" w:color="auto"/>
                <w:right w:val="none" w:sz="0" w:space="0" w:color="auto"/>
              </w:divBdr>
            </w:div>
            <w:div w:id="1236278023">
              <w:marLeft w:val="0"/>
              <w:marRight w:val="0"/>
              <w:marTop w:val="120"/>
              <w:marBottom w:val="120"/>
              <w:divBdr>
                <w:top w:val="none" w:sz="0" w:space="0" w:color="auto"/>
                <w:left w:val="none" w:sz="0" w:space="0" w:color="auto"/>
                <w:bottom w:val="none" w:sz="0" w:space="0" w:color="auto"/>
                <w:right w:val="none" w:sz="0" w:space="0" w:color="auto"/>
              </w:divBdr>
            </w:div>
            <w:div w:id="1718511656">
              <w:marLeft w:val="0"/>
              <w:marRight w:val="0"/>
              <w:marTop w:val="120"/>
              <w:marBottom w:val="120"/>
              <w:divBdr>
                <w:top w:val="none" w:sz="0" w:space="0" w:color="auto"/>
                <w:left w:val="none" w:sz="0" w:space="0" w:color="auto"/>
                <w:bottom w:val="none" w:sz="0" w:space="0" w:color="auto"/>
                <w:right w:val="none" w:sz="0" w:space="0" w:color="auto"/>
              </w:divBdr>
            </w:div>
            <w:div w:id="1724333645">
              <w:marLeft w:val="0"/>
              <w:marRight w:val="0"/>
              <w:marTop w:val="120"/>
              <w:marBottom w:val="120"/>
              <w:divBdr>
                <w:top w:val="none" w:sz="0" w:space="0" w:color="auto"/>
                <w:left w:val="none" w:sz="0" w:space="0" w:color="auto"/>
                <w:bottom w:val="none" w:sz="0" w:space="0" w:color="auto"/>
                <w:right w:val="none" w:sz="0" w:space="0" w:color="auto"/>
              </w:divBdr>
            </w:div>
            <w:div w:id="819351362">
              <w:marLeft w:val="0"/>
              <w:marRight w:val="0"/>
              <w:marTop w:val="120"/>
              <w:marBottom w:val="120"/>
              <w:divBdr>
                <w:top w:val="none" w:sz="0" w:space="0" w:color="auto"/>
                <w:left w:val="none" w:sz="0" w:space="0" w:color="auto"/>
                <w:bottom w:val="none" w:sz="0" w:space="0" w:color="auto"/>
                <w:right w:val="none" w:sz="0" w:space="0" w:color="auto"/>
              </w:divBdr>
            </w:div>
            <w:div w:id="798375717">
              <w:marLeft w:val="0"/>
              <w:marRight w:val="0"/>
              <w:marTop w:val="120"/>
              <w:marBottom w:val="120"/>
              <w:divBdr>
                <w:top w:val="none" w:sz="0" w:space="0" w:color="auto"/>
                <w:left w:val="none" w:sz="0" w:space="0" w:color="auto"/>
                <w:bottom w:val="none" w:sz="0" w:space="0" w:color="auto"/>
                <w:right w:val="none" w:sz="0" w:space="0" w:color="auto"/>
              </w:divBdr>
            </w:div>
            <w:div w:id="138695370">
              <w:marLeft w:val="0"/>
              <w:marRight w:val="0"/>
              <w:marTop w:val="120"/>
              <w:marBottom w:val="120"/>
              <w:divBdr>
                <w:top w:val="none" w:sz="0" w:space="0" w:color="auto"/>
                <w:left w:val="none" w:sz="0" w:space="0" w:color="auto"/>
                <w:bottom w:val="none" w:sz="0" w:space="0" w:color="auto"/>
                <w:right w:val="none" w:sz="0" w:space="0" w:color="auto"/>
              </w:divBdr>
            </w:div>
            <w:div w:id="1068458685">
              <w:marLeft w:val="0"/>
              <w:marRight w:val="0"/>
              <w:marTop w:val="120"/>
              <w:marBottom w:val="120"/>
              <w:divBdr>
                <w:top w:val="none" w:sz="0" w:space="0" w:color="auto"/>
                <w:left w:val="none" w:sz="0" w:space="0" w:color="auto"/>
                <w:bottom w:val="none" w:sz="0" w:space="0" w:color="auto"/>
                <w:right w:val="none" w:sz="0" w:space="0" w:color="auto"/>
              </w:divBdr>
            </w:div>
            <w:div w:id="376274337">
              <w:marLeft w:val="0"/>
              <w:marRight w:val="0"/>
              <w:marTop w:val="120"/>
              <w:marBottom w:val="120"/>
              <w:divBdr>
                <w:top w:val="none" w:sz="0" w:space="0" w:color="auto"/>
                <w:left w:val="none" w:sz="0" w:space="0" w:color="auto"/>
                <w:bottom w:val="none" w:sz="0" w:space="0" w:color="auto"/>
                <w:right w:val="none" w:sz="0" w:space="0" w:color="auto"/>
              </w:divBdr>
            </w:div>
            <w:div w:id="606305946">
              <w:marLeft w:val="0"/>
              <w:marRight w:val="0"/>
              <w:marTop w:val="120"/>
              <w:marBottom w:val="120"/>
              <w:divBdr>
                <w:top w:val="none" w:sz="0" w:space="0" w:color="auto"/>
                <w:left w:val="none" w:sz="0" w:space="0" w:color="auto"/>
                <w:bottom w:val="none" w:sz="0" w:space="0" w:color="auto"/>
                <w:right w:val="none" w:sz="0" w:space="0" w:color="auto"/>
              </w:divBdr>
            </w:div>
            <w:div w:id="2129159103">
              <w:marLeft w:val="0"/>
              <w:marRight w:val="0"/>
              <w:marTop w:val="120"/>
              <w:marBottom w:val="120"/>
              <w:divBdr>
                <w:top w:val="none" w:sz="0" w:space="0" w:color="auto"/>
                <w:left w:val="none" w:sz="0" w:space="0" w:color="auto"/>
                <w:bottom w:val="none" w:sz="0" w:space="0" w:color="auto"/>
                <w:right w:val="none" w:sz="0" w:space="0" w:color="auto"/>
              </w:divBdr>
            </w:div>
            <w:div w:id="881089282">
              <w:marLeft w:val="0"/>
              <w:marRight w:val="0"/>
              <w:marTop w:val="120"/>
              <w:marBottom w:val="120"/>
              <w:divBdr>
                <w:top w:val="none" w:sz="0" w:space="0" w:color="auto"/>
                <w:left w:val="none" w:sz="0" w:space="0" w:color="auto"/>
                <w:bottom w:val="none" w:sz="0" w:space="0" w:color="auto"/>
                <w:right w:val="none" w:sz="0" w:space="0" w:color="auto"/>
              </w:divBdr>
            </w:div>
            <w:div w:id="2075395182">
              <w:marLeft w:val="0"/>
              <w:marRight w:val="0"/>
              <w:marTop w:val="120"/>
              <w:marBottom w:val="120"/>
              <w:divBdr>
                <w:top w:val="none" w:sz="0" w:space="0" w:color="auto"/>
                <w:left w:val="none" w:sz="0" w:space="0" w:color="auto"/>
                <w:bottom w:val="none" w:sz="0" w:space="0" w:color="auto"/>
                <w:right w:val="none" w:sz="0" w:space="0" w:color="auto"/>
              </w:divBdr>
            </w:div>
            <w:div w:id="1983995512">
              <w:marLeft w:val="0"/>
              <w:marRight w:val="0"/>
              <w:marTop w:val="120"/>
              <w:marBottom w:val="120"/>
              <w:divBdr>
                <w:top w:val="none" w:sz="0" w:space="0" w:color="auto"/>
                <w:left w:val="none" w:sz="0" w:space="0" w:color="auto"/>
                <w:bottom w:val="none" w:sz="0" w:space="0" w:color="auto"/>
                <w:right w:val="none" w:sz="0" w:space="0" w:color="auto"/>
              </w:divBdr>
            </w:div>
            <w:div w:id="863710676">
              <w:marLeft w:val="0"/>
              <w:marRight w:val="0"/>
              <w:marTop w:val="120"/>
              <w:marBottom w:val="120"/>
              <w:divBdr>
                <w:top w:val="none" w:sz="0" w:space="0" w:color="auto"/>
                <w:left w:val="none" w:sz="0" w:space="0" w:color="auto"/>
                <w:bottom w:val="none" w:sz="0" w:space="0" w:color="auto"/>
                <w:right w:val="none" w:sz="0" w:space="0" w:color="auto"/>
              </w:divBdr>
            </w:div>
            <w:div w:id="950279038">
              <w:marLeft w:val="0"/>
              <w:marRight w:val="0"/>
              <w:marTop w:val="120"/>
              <w:marBottom w:val="120"/>
              <w:divBdr>
                <w:top w:val="none" w:sz="0" w:space="0" w:color="auto"/>
                <w:left w:val="none" w:sz="0" w:space="0" w:color="auto"/>
                <w:bottom w:val="none" w:sz="0" w:space="0" w:color="auto"/>
                <w:right w:val="none" w:sz="0" w:space="0" w:color="auto"/>
              </w:divBdr>
            </w:div>
            <w:div w:id="1309240019">
              <w:marLeft w:val="0"/>
              <w:marRight w:val="0"/>
              <w:marTop w:val="120"/>
              <w:marBottom w:val="120"/>
              <w:divBdr>
                <w:top w:val="none" w:sz="0" w:space="0" w:color="auto"/>
                <w:left w:val="none" w:sz="0" w:space="0" w:color="auto"/>
                <w:bottom w:val="none" w:sz="0" w:space="0" w:color="auto"/>
                <w:right w:val="none" w:sz="0" w:space="0" w:color="auto"/>
              </w:divBdr>
            </w:div>
            <w:div w:id="1154220206">
              <w:marLeft w:val="0"/>
              <w:marRight w:val="0"/>
              <w:marTop w:val="120"/>
              <w:marBottom w:val="120"/>
              <w:divBdr>
                <w:top w:val="none" w:sz="0" w:space="0" w:color="auto"/>
                <w:left w:val="none" w:sz="0" w:space="0" w:color="auto"/>
                <w:bottom w:val="none" w:sz="0" w:space="0" w:color="auto"/>
                <w:right w:val="none" w:sz="0" w:space="0" w:color="auto"/>
              </w:divBdr>
            </w:div>
            <w:div w:id="665404359">
              <w:marLeft w:val="0"/>
              <w:marRight w:val="0"/>
              <w:marTop w:val="120"/>
              <w:marBottom w:val="120"/>
              <w:divBdr>
                <w:top w:val="none" w:sz="0" w:space="0" w:color="auto"/>
                <w:left w:val="none" w:sz="0" w:space="0" w:color="auto"/>
                <w:bottom w:val="none" w:sz="0" w:space="0" w:color="auto"/>
                <w:right w:val="none" w:sz="0" w:space="0" w:color="auto"/>
              </w:divBdr>
            </w:div>
            <w:div w:id="1478259101">
              <w:marLeft w:val="0"/>
              <w:marRight w:val="0"/>
              <w:marTop w:val="120"/>
              <w:marBottom w:val="120"/>
              <w:divBdr>
                <w:top w:val="none" w:sz="0" w:space="0" w:color="auto"/>
                <w:left w:val="none" w:sz="0" w:space="0" w:color="auto"/>
                <w:bottom w:val="none" w:sz="0" w:space="0" w:color="auto"/>
                <w:right w:val="none" w:sz="0" w:space="0" w:color="auto"/>
              </w:divBdr>
            </w:div>
            <w:div w:id="800729683">
              <w:marLeft w:val="0"/>
              <w:marRight w:val="0"/>
              <w:marTop w:val="120"/>
              <w:marBottom w:val="120"/>
              <w:divBdr>
                <w:top w:val="none" w:sz="0" w:space="0" w:color="auto"/>
                <w:left w:val="none" w:sz="0" w:space="0" w:color="auto"/>
                <w:bottom w:val="none" w:sz="0" w:space="0" w:color="auto"/>
                <w:right w:val="none" w:sz="0" w:space="0" w:color="auto"/>
              </w:divBdr>
            </w:div>
            <w:div w:id="1139810191">
              <w:marLeft w:val="0"/>
              <w:marRight w:val="0"/>
              <w:marTop w:val="120"/>
              <w:marBottom w:val="120"/>
              <w:divBdr>
                <w:top w:val="none" w:sz="0" w:space="0" w:color="auto"/>
                <w:left w:val="none" w:sz="0" w:space="0" w:color="auto"/>
                <w:bottom w:val="none" w:sz="0" w:space="0" w:color="auto"/>
                <w:right w:val="none" w:sz="0" w:space="0" w:color="auto"/>
              </w:divBdr>
            </w:div>
            <w:div w:id="1181624423">
              <w:marLeft w:val="0"/>
              <w:marRight w:val="0"/>
              <w:marTop w:val="120"/>
              <w:marBottom w:val="120"/>
              <w:divBdr>
                <w:top w:val="none" w:sz="0" w:space="0" w:color="auto"/>
                <w:left w:val="none" w:sz="0" w:space="0" w:color="auto"/>
                <w:bottom w:val="none" w:sz="0" w:space="0" w:color="auto"/>
                <w:right w:val="none" w:sz="0" w:space="0" w:color="auto"/>
              </w:divBdr>
            </w:div>
            <w:div w:id="94248987">
              <w:marLeft w:val="0"/>
              <w:marRight w:val="0"/>
              <w:marTop w:val="120"/>
              <w:marBottom w:val="120"/>
              <w:divBdr>
                <w:top w:val="none" w:sz="0" w:space="0" w:color="auto"/>
                <w:left w:val="none" w:sz="0" w:space="0" w:color="auto"/>
                <w:bottom w:val="none" w:sz="0" w:space="0" w:color="auto"/>
                <w:right w:val="none" w:sz="0" w:space="0" w:color="auto"/>
              </w:divBdr>
            </w:div>
            <w:div w:id="1164973212">
              <w:marLeft w:val="0"/>
              <w:marRight w:val="0"/>
              <w:marTop w:val="120"/>
              <w:marBottom w:val="120"/>
              <w:divBdr>
                <w:top w:val="none" w:sz="0" w:space="0" w:color="auto"/>
                <w:left w:val="none" w:sz="0" w:space="0" w:color="auto"/>
                <w:bottom w:val="none" w:sz="0" w:space="0" w:color="auto"/>
                <w:right w:val="none" w:sz="0" w:space="0" w:color="auto"/>
              </w:divBdr>
            </w:div>
            <w:div w:id="629089131">
              <w:marLeft w:val="0"/>
              <w:marRight w:val="0"/>
              <w:marTop w:val="120"/>
              <w:marBottom w:val="120"/>
              <w:divBdr>
                <w:top w:val="none" w:sz="0" w:space="0" w:color="auto"/>
                <w:left w:val="none" w:sz="0" w:space="0" w:color="auto"/>
                <w:bottom w:val="none" w:sz="0" w:space="0" w:color="auto"/>
                <w:right w:val="none" w:sz="0" w:space="0" w:color="auto"/>
              </w:divBdr>
            </w:div>
            <w:div w:id="1451508667">
              <w:marLeft w:val="0"/>
              <w:marRight w:val="0"/>
              <w:marTop w:val="120"/>
              <w:marBottom w:val="120"/>
              <w:divBdr>
                <w:top w:val="none" w:sz="0" w:space="0" w:color="auto"/>
                <w:left w:val="none" w:sz="0" w:space="0" w:color="auto"/>
                <w:bottom w:val="none" w:sz="0" w:space="0" w:color="auto"/>
                <w:right w:val="none" w:sz="0" w:space="0" w:color="auto"/>
              </w:divBdr>
            </w:div>
            <w:div w:id="89589126">
              <w:marLeft w:val="0"/>
              <w:marRight w:val="0"/>
              <w:marTop w:val="120"/>
              <w:marBottom w:val="120"/>
              <w:divBdr>
                <w:top w:val="none" w:sz="0" w:space="0" w:color="auto"/>
                <w:left w:val="none" w:sz="0" w:space="0" w:color="auto"/>
                <w:bottom w:val="none" w:sz="0" w:space="0" w:color="auto"/>
                <w:right w:val="none" w:sz="0" w:space="0" w:color="auto"/>
              </w:divBdr>
            </w:div>
            <w:div w:id="2060587240">
              <w:marLeft w:val="0"/>
              <w:marRight w:val="0"/>
              <w:marTop w:val="120"/>
              <w:marBottom w:val="120"/>
              <w:divBdr>
                <w:top w:val="none" w:sz="0" w:space="0" w:color="auto"/>
                <w:left w:val="none" w:sz="0" w:space="0" w:color="auto"/>
                <w:bottom w:val="none" w:sz="0" w:space="0" w:color="auto"/>
                <w:right w:val="none" w:sz="0" w:space="0" w:color="auto"/>
              </w:divBdr>
            </w:div>
            <w:div w:id="767503541">
              <w:marLeft w:val="0"/>
              <w:marRight w:val="0"/>
              <w:marTop w:val="120"/>
              <w:marBottom w:val="120"/>
              <w:divBdr>
                <w:top w:val="none" w:sz="0" w:space="0" w:color="auto"/>
                <w:left w:val="none" w:sz="0" w:space="0" w:color="auto"/>
                <w:bottom w:val="none" w:sz="0" w:space="0" w:color="auto"/>
                <w:right w:val="none" w:sz="0" w:space="0" w:color="auto"/>
              </w:divBdr>
            </w:div>
            <w:div w:id="745762615">
              <w:marLeft w:val="0"/>
              <w:marRight w:val="0"/>
              <w:marTop w:val="120"/>
              <w:marBottom w:val="120"/>
              <w:divBdr>
                <w:top w:val="none" w:sz="0" w:space="0" w:color="auto"/>
                <w:left w:val="none" w:sz="0" w:space="0" w:color="auto"/>
                <w:bottom w:val="none" w:sz="0" w:space="0" w:color="auto"/>
                <w:right w:val="none" w:sz="0" w:space="0" w:color="auto"/>
              </w:divBdr>
            </w:div>
            <w:div w:id="866917322">
              <w:marLeft w:val="0"/>
              <w:marRight w:val="0"/>
              <w:marTop w:val="120"/>
              <w:marBottom w:val="120"/>
              <w:divBdr>
                <w:top w:val="none" w:sz="0" w:space="0" w:color="auto"/>
                <w:left w:val="none" w:sz="0" w:space="0" w:color="auto"/>
                <w:bottom w:val="none" w:sz="0" w:space="0" w:color="auto"/>
                <w:right w:val="none" w:sz="0" w:space="0" w:color="auto"/>
              </w:divBdr>
            </w:div>
            <w:div w:id="319848207">
              <w:marLeft w:val="0"/>
              <w:marRight w:val="0"/>
              <w:marTop w:val="120"/>
              <w:marBottom w:val="120"/>
              <w:divBdr>
                <w:top w:val="none" w:sz="0" w:space="0" w:color="auto"/>
                <w:left w:val="none" w:sz="0" w:space="0" w:color="auto"/>
                <w:bottom w:val="none" w:sz="0" w:space="0" w:color="auto"/>
                <w:right w:val="none" w:sz="0" w:space="0" w:color="auto"/>
              </w:divBdr>
            </w:div>
            <w:div w:id="343021018">
              <w:marLeft w:val="0"/>
              <w:marRight w:val="0"/>
              <w:marTop w:val="120"/>
              <w:marBottom w:val="120"/>
              <w:divBdr>
                <w:top w:val="none" w:sz="0" w:space="0" w:color="auto"/>
                <w:left w:val="none" w:sz="0" w:space="0" w:color="auto"/>
                <w:bottom w:val="none" w:sz="0" w:space="0" w:color="auto"/>
                <w:right w:val="none" w:sz="0" w:space="0" w:color="auto"/>
              </w:divBdr>
            </w:div>
            <w:div w:id="1403485925">
              <w:marLeft w:val="0"/>
              <w:marRight w:val="0"/>
              <w:marTop w:val="120"/>
              <w:marBottom w:val="120"/>
              <w:divBdr>
                <w:top w:val="none" w:sz="0" w:space="0" w:color="auto"/>
                <w:left w:val="none" w:sz="0" w:space="0" w:color="auto"/>
                <w:bottom w:val="none" w:sz="0" w:space="0" w:color="auto"/>
                <w:right w:val="none" w:sz="0" w:space="0" w:color="auto"/>
              </w:divBdr>
            </w:div>
            <w:div w:id="1095783920">
              <w:marLeft w:val="0"/>
              <w:marRight w:val="0"/>
              <w:marTop w:val="120"/>
              <w:marBottom w:val="120"/>
              <w:divBdr>
                <w:top w:val="none" w:sz="0" w:space="0" w:color="auto"/>
                <w:left w:val="none" w:sz="0" w:space="0" w:color="auto"/>
                <w:bottom w:val="none" w:sz="0" w:space="0" w:color="auto"/>
                <w:right w:val="none" w:sz="0" w:space="0" w:color="auto"/>
              </w:divBdr>
            </w:div>
            <w:div w:id="185602850">
              <w:marLeft w:val="0"/>
              <w:marRight w:val="0"/>
              <w:marTop w:val="120"/>
              <w:marBottom w:val="120"/>
              <w:divBdr>
                <w:top w:val="none" w:sz="0" w:space="0" w:color="auto"/>
                <w:left w:val="none" w:sz="0" w:space="0" w:color="auto"/>
                <w:bottom w:val="none" w:sz="0" w:space="0" w:color="auto"/>
                <w:right w:val="none" w:sz="0" w:space="0" w:color="auto"/>
              </w:divBdr>
            </w:div>
            <w:div w:id="459343324">
              <w:marLeft w:val="0"/>
              <w:marRight w:val="0"/>
              <w:marTop w:val="120"/>
              <w:marBottom w:val="120"/>
              <w:divBdr>
                <w:top w:val="none" w:sz="0" w:space="0" w:color="auto"/>
                <w:left w:val="none" w:sz="0" w:space="0" w:color="auto"/>
                <w:bottom w:val="none" w:sz="0" w:space="0" w:color="auto"/>
                <w:right w:val="none" w:sz="0" w:space="0" w:color="auto"/>
              </w:divBdr>
            </w:div>
            <w:div w:id="1132552564">
              <w:marLeft w:val="0"/>
              <w:marRight w:val="0"/>
              <w:marTop w:val="120"/>
              <w:marBottom w:val="120"/>
              <w:divBdr>
                <w:top w:val="none" w:sz="0" w:space="0" w:color="auto"/>
                <w:left w:val="none" w:sz="0" w:space="0" w:color="auto"/>
                <w:bottom w:val="none" w:sz="0" w:space="0" w:color="auto"/>
                <w:right w:val="none" w:sz="0" w:space="0" w:color="auto"/>
              </w:divBdr>
            </w:div>
            <w:div w:id="1308898078">
              <w:marLeft w:val="0"/>
              <w:marRight w:val="0"/>
              <w:marTop w:val="120"/>
              <w:marBottom w:val="120"/>
              <w:divBdr>
                <w:top w:val="none" w:sz="0" w:space="0" w:color="auto"/>
                <w:left w:val="none" w:sz="0" w:space="0" w:color="auto"/>
                <w:bottom w:val="none" w:sz="0" w:space="0" w:color="auto"/>
                <w:right w:val="none" w:sz="0" w:space="0" w:color="auto"/>
              </w:divBdr>
            </w:div>
            <w:div w:id="381903143">
              <w:marLeft w:val="0"/>
              <w:marRight w:val="0"/>
              <w:marTop w:val="120"/>
              <w:marBottom w:val="120"/>
              <w:divBdr>
                <w:top w:val="none" w:sz="0" w:space="0" w:color="auto"/>
                <w:left w:val="none" w:sz="0" w:space="0" w:color="auto"/>
                <w:bottom w:val="none" w:sz="0" w:space="0" w:color="auto"/>
                <w:right w:val="none" w:sz="0" w:space="0" w:color="auto"/>
              </w:divBdr>
            </w:div>
            <w:div w:id="1096630251">
              <w:marLeft w:val="0"/>
              <w:marRight w:val="0"/>
              <w:marTop w:val="120"/>
              <w:marBottom w:val="120"/>
              <w:divBdr>
                <w:top w:val="none" w:sz="0" w:space="0" w:color="auto"/>
                <w:left w:val="none" w:sz="0" w:space="0" w:color="auto"/>
                <w:bottom w:val="none" w:sz="0" w:space="0" w:color="auto"/>
                <w:right w:val="none" w:sz="0" w:space="0" w:color="auto"/>
              </w:divBdr>
            </w:div>
            <w:div w:id="903296027">
              <w:marLeft w:val="0"/>
              <w:marRight w:val="0"/>
              <w:marTop w:val="120"/>
              <w:marBottom w:val="120"/>
              <w:divBdr>
                <w:top w:val="none" w:sz="0" w:space="0" w:color="auto"/>
                <w:left w:val="none" w:sz="0" w:space="0" w:color="auto"/>
                <w:bottom w:val="none" w:sz="0" w:space="0" w:color="auto"/>
                <w:right w:val="none" w:sz="0" w:space="0" w:color="auto"/>
              </w:divBdr>
            </w:div>
            <w:div w:id="258754193">
              <w:marLeft w:val="0"/>
              <w:marRight w:val="0"/>
              <w:marTop w:val="120"/>
              <w:marBottom w:val="120"/>
              <w:divBdr>
                <w:top w:val="none" w:sz="0" w:space="0" w:color="auto"/>
                <w:left w:val="none" w:sz="0" w:space="0" w:color="auto"/>
                <w:bottom w:val="none" w:sz="0" w:space="0" w:color="auto"/>
                <w:right w:val="none" w:sz="0" w:space="0" w:color="auto"/>
              </w:divBdr>
            </w:div>
            <w:div w:id="883831272">
              <w:marLeft w:val="0"/>
              <w:marRight w:val="0"/>
              <w:marTop w:val="120"/>
              <w:marBottom w:val="120"/>
              <w:divBdr>
                <w:top w:val="none" w:sz="0" w:space="0" w:color="auto"/>
                <w:left w:val="none" w:sz="0" w:space="0" w:color="auto"/>
                <w:bottom w:val="none" w:sz="0" w:space="0" w:color="auto"/>
                <w:right w:val="none" w:sz="0" w:space="0" w:color="auto"/>
              </w:divBdr>
            </w:div>
            <w:div w:id="646012421">
              <w:marLeft w:val="0"/>
              <w:marRight w:val="0"/>
              <w:marTop w:val="120"/>
              <w:marBottom w:val="120"/>
              <w:divBdr>
                <w:top w:val="none" w:sz="0" w:space="0" w:color="auto"/>
                <w:left w:val="none" w:sz="0" w:space="0" w:color="auto"/>
                <w:bottom w:val="none" w:sz="0" w:space="0" w:color="auto"/>
                <w:right w:val="none" w:sz="0" w:space="0" w:color="auto"/>
              </w:divBdr>
            </w:div>
            <w:div w:id="161548963">
              <w:marLeft w:val="0"/>
              <w:marRight w:val="0"/>
              <w:marTop w:val="120"/>
              <w:marBottom w:val="120"/>
              <w:divBdr>
                <w:top w:val="none" w:sz="0" w:space="0" w:color="auto"/>
                <w:left w:val="none" w:sz="0" w:space="0" w:color="auto"/>
                <w:bottom w:val="none" w:sz="0" w:space="0" w:color="auto"/>
                <w:right w:val="none" w:sz="0" w:space="0" w:color="auto"/>
              </w:divBdr>
            </w:div>
            <w:div w:id="307592801">
              <w:marLeft w:val="0"/>
              <w:marRight w:val="0"/>
              <w:marTop w:val="120"/>
              <w:marBottom w:val="120"/>
              <w:divBdr>
                <w:top w:val="none" w:sz="0" w:space="0" w:color="auto"/>
                <w:left w:val="none" w:sz="0" w:space="0" w:color="auto"/>
                <w:bottom w:val="none" w:sz="0" w:space="0" w:color="auto"/>
                <w:right w:val="none" w:sz="0" w:space="0" w:color="auto"/>
              </w:divBdr>
            </w:div>
            <w:div w:id="202862556">
              <w:marLeft w:val="0"/>
              <w:marRight w:val="0"/>
              <w:marTop w:val="120"/>
              <w:marBottom w:val="120"/>
              <w:divBdr>
                <w:top w:val="none" w:sz="0" w:space="0" w:color="auto"/>
                <w:left w:val="none" w:sz="0" w:space="0" w:color="auto"/>
                <w:bottom w:val="none" w:sz="0" w:space="0" w:color="auto"/>
                <w:right w:val="none" w:sz="0" w:space="0" w:color="auto"/>
              </w:divBdr>
            </w:div>
            <w:div w:id="1975020221">
              <w:marLeft w:val="0"/>
              <w:marRight w:val="0"/>
              <w:marTop w:val="120"/>
              <w:marBottom w:val="120"/>
              <w:divBdr>
                <w:top w:val="none" w:sz="0" w:space="0" w:color="auto"/>
                <w:left w:val="none" w:sz="0" w:space="0" w:color="auto"/>
                <w:bottom w:val="none" w:sz="0" w:space="0" w:color="auto"/>
                <w:right w:val="none" w:sz="0" w:space="0" w:color="auto"/>
              </w:divBdr>
            </w:div>
            <w:div w:id="1912041324">
              <w:marLeft w:val="0"/>
              <w:marRight w:val="0"/>
              <w:marTop w:val="120"/>
              <w:marBottom w:val="120"/>
              <w:divBdr>
                <w:top w:val="none" w:sz="0" w:space="0" w:color="auto"/>
                <w:left w:val="none" w:sz="0" w:space="0" w:color="auto"/>
                <w:bottom w:val="none" w:sz="0" w:space="0" w:color="auto"/>
                <w:right w:val="none" w:sz="0" w:space="0" w:color="auto"/>
              </w:divBdr>
            </w:div>
            <w:div w:id="922684502">
              <w:marLeft w:val="0"/>
              <w:marRight w:val="0"/>
              <w:marTop w:val="120"/>
              <w:marBottom w:val="120"/>
              <w:divBdr>
                <w:top w:val="none" w:sz="0" w:space="0" w:color="auto"/>
                <w:left w:val="none" w:sz="0" w:space="0" w:color="auto"/>
                <w:bottom w:val="none" w:sz="0" w:space="0" w:color="auto"/>
                <w:right w:val="none" w:sz="0" w:space="0" w:color="auto"/>
              </w:divBdr>
            </w:div>
            <w:div w:id="1079213639">
              <w:marLeft w:val="0"/>
              <w:marRight w:val="0"/>
              <w:marTop w:val="120"/>
              <w:marBottom w:val="120"/>
              <w:divBdr>
                <w:top w:val="none" w:sz="0" w:space="0" w:color="auto"/>
                <w:left w:val="none" w:sz="0" w:space="0" w:color="auto"/>
                <w:bottom w:val="none" w:sz="0" w:space="0" w:color="auto"/>
                <w:right w:val="none" w:sz="0" w:space="0" w:color="auto"/>
              </w:divBdr>
            </w:div>
            <w:div w:id="310907956">
              <w:marLeft w:val="0"/>
              <w:marRight w:val="0"/>
              <w:marTop w:val="120"/>
              <w:marBottom w:val="120"/>
              <w:divBdr>
                <w:top w:val="none" w:sz="0" w:space="0" w:color="auto"/>
                <w:left w:val="none" w:sz="0" w:space="0" w:color="auto"/>
                <w:bottom w:val="none" w:sz="0" w:space="0" w:color="auto"/>
                <w:right w:val="none" w:sz="0" w:space="0" w:color="auto"/>
              </w:divBdr>
            </w:div>
            <w:div w:id="370224648">
              <w:marLeft w:val="0"/>
              <w:marRight w:val="0"/>
              <w:marTop w:val="120"/>
              <w:marBottom w:val="120"/>
              <w:divBdr>
                <w:top w:val="none" w:sz="0" w:space="0" w:color="auto"/>
                <w:left w:val="none" w:sz="0" w:space="0" w:color="auto"/>
                <w:bottom w:val="none" w:sz="0" w:space="0" w:color="auto"/>
                <w:right w:val="none" w:sz="0" w:space="0" w:color="auto"/>
              </w:divBdr>
            </w:div>
            <w:div w:id="198930428">
              <w:marLeft w:val="0"/>
              <w:marRight w:val="0"/>
              <w:marTop w:val="120"/>
              <w:marBottom w:val="120"/>
              <w:divBdr>
                <w:top w:val="none" w:sz="0" w:space="0" w:color="auto"/>
                <w:left w:val="none" w:sz="0" w:space="0" w:color="auto"/>
                <w:bottom w:val="none" w:sz="0" w:space="0" w:color="auto"/>
                <w:right w:val="none" w:sz="0" w:space="0" w:color="auto"/>
              </w:divBdr>
            </w:div>
            <w:div w:id="1043481328">
              <w:marLeft w:val="0"/>
              <w:marRight w:val="0"/>
              <w:marTop w:val="120"/>
              <w:marBottom w:val="120"/>
              <w:divBdr>
                <w:top w:val="none" w:sz="0" w:space="0" w:color="auto"/>
                <w:left w:val="none" w:sz="0" w:space="0" w:color="auto"/>
                <w:bottom w:val="none" w:sz="0" w:space="0" w:color="auto"/>
                <w:right w:val="none" w:sz="0" w:space="0" w:color="auto"/>
              </w:divBdr>
            </w:div>
            <w:div w:id="396050103">
              <w:marLeft w:val="0"/>
              <w:marRight w:val="0"/>
              <w:marTop w:val="120"/>
              <w:marBottom w:val="120"/>
              <w:divBdr>
                <w:top w:val="none" w:sz="0" w:space="0" w:color="auto"/>
                <w:left w:val="none" w:sz="0" w:space="0" w:color="auto"/>
                <w:bottom w:val="none" w:sz="0" w:space="0" w:color="auto"/>
                <w:right w:val="none" w:sz="0" w:space="0" w:color="auto"/>
              </w:divBdr>
            </w:div>
            <w:div w:id="513768836">
              <w:marLeft w:val="0"/>
              <w:marRight w:val="0"/>
              <w:marTop w:val="120"/>
              <w:marBottom w:val="120"/>
              <w:divBdr>
                <w:top w:val="none" w:sz="0" w:space="0" w:color="auto"/>
                <w:left w:val="none" w:sz="0" w:space="0" w:color="auto"/>
                <w:bottom w:val="none" w:sz="0" w:space="0" w:color="auto"/>
                <w:right w:val="none" w:sz="0" w:space="0" w:color="auto"/>
              </w:divBdr>
            </w:div>
            <w:div w:id="1549950257">
              <w:marLeft w:val="0"/>
              <w:marRight w:val="0"/>
              <w:marTop w:val="120"/>
              <w:marBottom w:val="120"/>
              <w:divBdr>
                <w:top w:val="none" w:sz="0" w:space="0" w:color="auto"/>
                <w:left w:val="none" w:sz="0" w:space="0" w:color="auto"/>
                <w:bottom w:val="none" w:sz="0" w:space="0" w:color="auto"/>
                <w:right w:val="none" w:sz="0" w:space="0" w:color="auto"/>
              </w:divBdr>
            </w:div>
            <w:div w:id="1920629487">
              <w:marLeft w:val="0"/>
              <w:marRight w:val="0"/>
              <w:marTop w:val="120"/>
              <w:marBottom w:val="120"/>
              <w:divBdr>
                <w:top w:val="none" w:sz="0" w:space="0" w:color="auto"/>
                <w:left w:val="none" w:sz="0" w:space="0" w:color="auto"/>
                <w:bottom w:val="none" w:sz="0" w:space="0" w:color="auto"/>
                <w:right w:val="none" w:sz="0" w:space="0" w:color="auto"/>
              </w:divBdr>
            </w:div>
            <w:div w:id="1350251095">
              <w:marLeft w:val="0"/>
              <w:marRight w:val="0"/>
              <w:marTop w:val="120"/>
              <w:marBottom w:val="120"/>
              <w:divBdr>
                <w:top w:val="none" w:sz="0" w:space="0" w:color="auto"/>
                <w:left w:val="none" w:sz="0" w:space="0" w:color="auto"/>
                <w:bottom w:val="none" w:sz="0" w:space="0" w:color="auto"/>
                <w:right w:val="none" w:sz="0" w:space="0" w:color="auto"/>
              </w:divBdr>
            </w:div>
            <w:div w:id="1056047796">
              <w:marLeft w:val="0"/>
              <w:marRight w:val="0"/>
              <w:marTop w:val="120"/>
              <w:marBottom w:val="120"/>
              <w:divBdr>
                <w:top w:val="none" w:sz="0" w:space="0" w:color="auto"/>
                <w:left w:val="none" w:sz="0" w:space="0" w:color="auto"/>
                <w:bottom w:val="none" w:sz="0" w:space="0" w:color="auto"/>
                <w:right w:val="none" w:sz="0" w:space="0" w:color="auto"/>
              </w:divBdr>
            </w:div>
            <w:div w:id="2074497699">
              <w:marLeft w:val="0"/>
              <w:marRight w:val="0"/>
              <w:marTop w:val="120"/>
              <w:marBottom w:val="120"/>
              <w:divBdr>
                <w:top w:val="none" w:sz="0" w:space="0" w:color="auto"/>
                <w:left w:val="none" w:sz="0" w:space="0" w:color="auto"/>
                <w:bottom w:val="none" w:sz="0" w:space="0" w:color="auto"/>
                <w:right w:val="none" w:sz="0" w:space="0" w:color="auto"/>
              </w:divBdr>
            </w:div>
            <w:div w:id="1283998001">
              <w:marLeft w:val="0"/>
              <w:marRight w:val="0"/>
              <w:marTop w:val="120"/>
              <w:marBottom w:val="120"/>
              <w:divBdr>
                <w:top w:val="none" w:sz="0" w:space="0" w:color="auto"/>
                <w:left w:val="none" w:sz="0" w:space="0" w:color="auto"/>
                <w:bottom w:val="none" w:sz="0" w:space="0" w:color="auto"/>
                <w:right w:val="none" w:sz="0" w:space="0" w:color="auto"/>
              </w:divBdr>
            </w:div>
            <w:div w:id="582835740">
              <w:marLeft w:val="0"/>
              <w:marRight w:val="0"/>
              <w:marTop w:val="120"/>
              <w:marBottom w:val="120"/>
              <w:divBdr>
                <w:top w:val="none" w:sz="0" w:space="0" w:color="auto"/>
                <w:left w:val="none" w:sz="0" w:space="0" w:color="auto"/>
                <w:bottom w:val="none" w:sz="0" w:space="0" w:color="auto"/>
                <w:right w:val="none" w:sz="0" w:space="0" w:color="auto"/>
              </w:divBdr>
            </w:div>
            <w:div w:id="134949810">
              <w:marLeft w:val="0"/>
              <w:marRight w:val="0"/>
              <w:marTop w:val="120"/>
              <w:marBottom w:val="120"/>
              <w:divBdr>
                <w:top w:val="none" w:sz="0" w:space="0" w:color="auto"/>
                <w:left w:val="none" w:sz="0" w:space="0" w:color="auto"/>
                <w:bottom w:val="none" w:sz="0" w:space="0" w:color="auto"/>
                <w:right w:val="none" w:sz="0" w:space="0" w:color="auto"/>
              </w:divBdr>
            </w:div>
            <w:div w:id="1603302386">
              <w:marLeft w:val="0"/>
              <w:marRight w:val="0"/>
              <w:marTop w:val="120"/>
              <w:marBottom w:val="120"/>
              <w:divBdr>
                <w:top w:val="none" w:sz="0" w:space="0" w:color="auto"/>
                <w:left w:val="none" w:sz="0" w:space="0" w:color="auto"/>
                <w:bottom w:val="none" w:sz="0" w:space="0" w:color="auto"/>
                <w:right w:val="none" w:sz="0" w:space="0" w:color="auto"/>
              </w:divBdr>
            </w:div>
            <w:div w:id="1013218075">
              <w:marLeft w:val="0"/>
              <w:marRight w:val="0"/>
              <w:marTop w:val="120"/>
              <w:marBottom w:val="120"/>
              <w:divBdr>
                <w:top w:val="none" w:sz="0" w:space="0" w:color="auto"/>
                <w:left w:val="none" w:sz="0" w:space="0" w:color="auto"/>
                <w:bottom w:val="none" w:sz="0" w:space="0" w:color="auto"/>
                <w:right w:val="none" w:sz="0" w:space="0" w:color="auto"/>
              </w:divBdr>
            </w:div>
            <w:div w:id="1428386400">
              <w:marLeft w:val="0"/>
              <w:marRight w:val="0"/>
              <w:marTop w:val="120"/>
              <w:marBottom w:val="120"/>
              <w:divBdr>
                <w:top w:val="none" w:sz="0" w:space="0" w:color="auto"/>
                <w:left w:val="none" w:sz="0" w:space="0" w:color="auto"/>
                <w:bottom w:val="none" w:sz="0" w:space="0" w:color="auto"/>
                <w:right w:val="none" w:sz="0" w:space="0" w:color="auto"/>
              </w:divBdr>
            </w:div>
            <w:div w:id="2094663687">
              <w:marLeft w:val="0"/>
              <w:marRight w:val="0"/>
              <w:marTop w:val="120"/>
              <w:marBottom w:val="120"/>
              <w:divBdr>
                <w:top w:val="none" w:sz="0" w:space="0" w:color="auto"/>
                <w:left w:val="none" w:sz="0" w:space="0" w:color="auto"/>
                <w:bottom w:val="none" w:sz="0" w:space="0" w:color="auto"/>
                <w:right w:val="none" w:sz="0" w:space="0" w:color="auto"/>
              </w:divBdr>
            </w:div>
            <w:div w:id="44062357">
              <w:marLeft w:val="0"/>
              <w:marRight w:val="0"/>
              <w:marTop w:val="120"/>
              <w:marBottom w:val="120"/>
              <w:divBdr>
                <w:top w:val="none" w:sz="0" w:space="0" w:color="auto"/>
                <w:left w:val="none" w:sz="0" w:space="0" w:color="auto"/>
                <w:bottom w:val="none" w:sz="0" w:space="0" w:color="auto"/>
                <w:right w:val="none" w:sz="0" w:space="0" w:color="auto"/>
              </w:divBdr>
            </w:div>
            <w:div w:id="1133863596">
              <w:marLeft w:val="0"/>
              <w:marRight w:val="0"/>
              <w:marTop w:val="120"/>
              <w:marBottom w:val="120"/>
              <w:divBdr>
                <w:top w:val="none" w:sz="0" w:space="0" w:color="auto"/>
                <w:left w:val="none" w:sz="0" w:space="0" w:color="auto"/>
                <w:bottom w:val="none" w:sz="0" w:space="0" w:color="auto"/>
                <w:right w:val="none" w:sz="0" w:space="0" w:color="auto"/>
              </w:divBdr>
            </w:div>
            <w:div w:id="303311759">
              <w:marLeft w:val="0"/>
              <w:marRight w:val="0"/>
              <w:marTop w:val="120"/>
              <w:marBottom w:val="120"/>
              <w:divBdr>
                <w:top w:val="none" w:sz="0" w:space="0" w:color="auto"/>
                <w:left w:val="none" w:sz="0" w:space="0" w:color="auto"/>
                <w:bottom w:val="none" w:sz="0" w:space="0" w:color="auto"/>
                <w:right w:val="none" w:sz="0" w:space="0" w:color="auto"/>
              </w:divBdr>
            </w:div>
            <w:div w:id="795297062">
              <w:marLeft w:val="0"/>
              <w:marRight w:val="0"/>
              <w:marTop w:val="120"/>
              <w:marBottom w:val="120"/>
              <w:divBdr>
                <w:top w:val="none" w:sz="0" w:space="0" w:color="auto"/>
                <w:left w:val="none" w:sz="0" w:space="0" w:color="auto"/>
                <w:bottom w:val="none" w:sz="0" w:space="0" w:color="auto"/>
                <w:right w:val="none" w:sz="0" w:space="0" w:color="auto"/>
              </w:divBdr>
            </w:div>
            <w:div w:id="1858695404">
              <w:marLeft w:val="0"/>
              <w:marRight w:val="0"/>
              <w:marTop w:val="120"/>
              <w:marBottom w:val="120"/>
              <w:divBdr>
                <w:top w:val="none" w:sz="0" w:space="0" w:color="auto"/>
                <w:left w:val="none" w:sz="0" w:space="0" w:color="auto"/>
                <w:bottom w:val="none" w:sz="0" w:space="0" w:color="auto"/>
                <w:right w:val="none" w:sz="0" w:space="0" w:color="auto"/>
              </w:divBdr>
            </w:div>
            <w:div w:id="913591311">
              <w:marLeft w:val="0"/>
              <w:marRight w:val="0"/>
              <w:marTop w:val="120"/>
              <w:marBottom w:val="120"/>
              <w:divBdr>
                <w:top w:val="none" w:sz="0" w:space="0" w:color="auto"/>
                <w:left w:val="none" w:sz="0" w:space="0" w:color="auto"/>
                <w:bottom w:val="none" w:sz="0" w:space="0" w:color="auto"/>
                <w:right w:val="none" w:sz="0" w:space="0" w:color="auto"/>
              </w:divBdr>
            </w:div>
            <w:div w:id="1928154892">
              <w:marLeft w:val="0"/>
              <w:marRight w:val="0"/>
              <w:marTop w:val="120"/>
              <w:marBottom w:val="120"/>
              <w:divBdr>
                <w:top w:val="none" w:sz="0" w:space="0" w:color="auto"/>
                <w:left w:val="none" w:sz="0" w:space="0" w:color="auto"/>
                <w:bottom w:val="none" w:sz="0" w:space="0" w:color="auto"/>
                <w:right w:val="none" w:sz="0" w:space="0" w:color="auto"/>
              </w:divBdr>
            </w:div>
            <w:div w:id="204216908">
              <w:marLeft w:val="0"/>
              <w:marRight w:val="0"/>
              <w:marTop w:val="120"/>
              <w:marBottom w:val="120"/>
              <w:divBdr>
                <w:top w:val="none" w:sz="0" w:space="0" w:color="auto"/>
                <w:left w:val="none" w:sz="0" w:space="0" w:color="auto"/>
                <w:bottom w:val="none" w:sz="0" w:space="0" w:color="auto"/>
                <w:right w:val="none" w:sz="0" w:space="0" w:color="auto"/>
              </w:divBdr>
            </w:div>
            <w:div w:id="1536576468">
              <w:marLeft w:val="0"/>
              <w:marRight w:val="0"/>
              <w:marTop w:val="120"/>
              <w:marBottom w:val="120"/>
              <w:divBdr>
                <w:top w:val="none" w:sz="0" w:space="0" w:color="auto"/>
                <w:left w:val="none" w:sz="0" w:space="0" w:color="auto"/>
                <w:bottom w:val="none" w:sz="0" w:space="0" w:color="auto"/>
                <w:right w:val="none" w:sz="0" w:space="0" w:color="auto"/>
              </w:divBdr>
            </w:div>
            <w:div w:id="822039492">
              <w:marLeft w:val="0"/>
              <w:marRight w:val="0"/>
              <w:marTop w:val="120"/>
              <w:marBottom w:val="120"/>
              <w:divBdr>
                <w:top w:val="none" w:sz="0" w:space="0" w:color="auto"/>
                <w:left w:val="none" w:sz="0" w:space="0" w:color="auto"/>
                <w:bottom w:val="none" w:sz="0" w:space="0" w:color="auto"/>
                <w:right w:val="none" w:sz="0" w:space="0" w:color="auto"/>
              </w:divBdr>
            </w:div>
            <w:div w:id="626090070">
              <w:marLeft w:val="0"/>
              <w:marRight w:val="0"/>
              <w:marTop w:val="120"/>
              <w:marBottom w:val="120"/>
              <w:divBdr>
                <w:top w:val="none" w:sz="0" w:space="0" w:color="auto"/>
                <w:left w:val="none" w:sz="0" w:space="0" w:color="auto"/>
                <w:bottom w:val="none" w:sz="0" w:space="0" w:color="auto"/>
                <w:right w:val="none" w:sz="0" w:space="0" w:color="auto"/>
              </w:divBdr>
            </w:div>
            <w:div w:id="1318992737">
              <w:marLeft w:val="0"/>
              <w:marRight w:val="0"/>
              <w:marTop w:val="120"/>
              <w:marBottom w:val="120"/>
              <w:divBdr>
                <w:top w:val="none" w:sz="0" w:space="0" w:color="auto"/>
                <w:left w:val="none" w:sz="0" w:space="0" w:color="auto"/>
                <w:bottom w:val="none" w:sz="0" w:space="0" w:color="auto"/>
                <w:right w:val="none" w:sz="0" w:space="0" w:color="auto"/>
              </w:divBdr>
            </w:div>
            <w:div w:id="544610035">
              <w:marLeft w:val="0"/>
              <w:marRight w:val="0"/>
              <w:marTop w:val="120"/>
              <w:marBottom w:val="120"/>
              <w:divBdr>
                <w:top w:val="none" w:sz="0" w:space="0" w:color="auto"/>
                <w:left w:val="none" w:sz="0" w:space="0" w:color="auto"/>
                <w:bottom w:val="none" w:sz="0" w:space="0" w:color="auto"/>
                <w:right w:val="none" w:sz="0" w:space="0" w:color="auto"/>
              </w:divBdr>
            </w:div>
            <w:div w:id="1901213155">
              <w:marLeft w:val="0"/>
              <w:marRight w:val="0"/>
              <w:marTop w:val="120"/>
              <w:marBottom w:val="120"/>
              <w:divBdr>
                <w:top w:val="none" w:sz="0" w:space="0" w:color="auto"/>
                <w:left w:val="none" w:sz="0" w:space="0" w:color="auto"/>
                <w:bottom w:val="none" w:sz="0" w:space="0" w:color="auto"/>
                <w:right w:val="none" w:sz="0" w:space="0" w:color="auto"/>
              </w:divBdr>
            </w:div>
            <w:div w:id="1709178949">
              <w:marLeft w:val="0"/>
              <w:marRight w:val="0"/>
              <w:marTop w:val="120"/>
              <w:marBottom w:val="120"/>
              <w:divBdr>
                <w:top w:val="none" w:sz="0" w:space="0" w:color="auto"/>
                <w:left w:val="none" w:sz="0" w:space="0" w:color="auto"/>
                <w:bottom w:val="none" w:sz="0" w:space="0" w:color="auto"/>
                <w:right w:val="none" w:sz="0" w:space="0" w:color="auto"/>
              </w:divBdr>
            </w:div>
            <w:div w:id="1579703461">
              <w:marLeft w:val="0"/>
              <w:marRight w:val="0"/>
              <w:marTop w:val="120"/>
              <w:marBottom w:val="120"/>
              <w:divBdr>
                <w:top w:val="none" w:sz="0" w:space="0" w:color="auto"/>
                <w:left w:val="none" w:sz="0" w:space="0" w:color="auto"/>
                <w:bottom w:val="none" w:sz="0" w:space="0" w:color="auto"/>
                <w:right w:val="none" w:sz="0" w:space="0" w:color="auto"/>
              </w:divBdr>
            </w:div>
            <w:div w:id="1342202674">
              <w:marLeft w:val="0"/>
              <w:marRight w:val="0"/>
              <w:marTop w:val="120"/>
              <w:marBottom w:val="120"/>
              <w:divBdr>
                <w:top w:val="none" w:sz="0" w:space="0" w:color="auto"/>
                <w:left w:val="none" w:sz="0" w:space="0" w:color="auto"/>
                <w:bottom w:val="none" w:sz="0" w:space="0" w:color="auto"/>
                <w:right w:val="none" w:sz="0" w:space="0" w:color="auto"/>
              </w:divBdr>
            </w:div>
            <w:div w:id="151607594">
              <w:marLeft w:val="0"/>
              <w:marRight w:val="0"/>
              <w:marTop w:val="120"/>
              <w:marBottom w:val="120"/>
              <w:divBdr>
                <w:top w:val="none" w:sz="0" w:space="0" w:color="auto"/>
                <w:left w:val="none" w:sz="0" w:space="0" w:color="auto"/>
                <w:bottom w:val="none" w:sz="0" w:space="0" w:color="auto"/>
                <w:right w:val="none" w:sz="0" w:space="0" w:color="auto"/>
              </w:divBdr>
            </w:div>
            <w:div w:id="1194227324">
              <w:marLeft w:val="0"/>
              <w:marRight w:val="0"/>
              <w:marTop w:val="120"/>
              <w:marBottom w:val="120"/>
              <w:divBdr>
                <w:top w:val="none" w:sz="0" w:space="0" w:color="auto"/>
                <w:left w:val="none" w:sz="0" w:space="0" w:color="auto"/>
                <w:bottom w:val="none" w:sz="0" w:space="0" w:color="auto"/>
                <w:right w:val="none" w:sz="0" w:space="0" w:color="auto"/>
              </w:divBdr>
            </w:div>
            <w:div w:id="780882958">
              <w:marLeft w:val="0"/>
              <w:marRight w:val="0"/>
              <w:marTop w:val="120"/>
              <w:marBottom w:val="120"/>
              <w:divBdr>
                <w:top w:val="none" w:sz="0" w:space="0" w:color="auto"/>
                <w:left w:val="none" w:sz="0" w:space="0" w:color="auto"/>
                <w:bottom w:val="none" w:sz="0" w:space="0" w:color="auto"/>
                <w:right w:val="none" w:sz="0" w:space="0" w:color="auto"/>
              </w:divBdr>
            </w:div>
            <w:div w:id="1362365905">
              <w:marLeft w:val="0"/>
              <w:marRight w:val="0"/>
              <w:marTop w:val="120"/>
              <w:marBottom w:val="120"/>
              <w:divBdr>
                <w:top w:val="none" w:sz="0" w:space="0" w:color="auto"/>
                <w:left w:val="none" w:sz="0" w:space="0" w:color="auto"/>
                <w:bottom w:val="none" w:sz="0" w:space="0" w:color="auto"/>
                <w:right w:val="none" w:sz="0" w:space="0" w:color="auto"/>
              </w:divBdr>
            </w:div>
            <w:div w:id="397169107">
              <w:marLeft w:val="0"/>
              <w:marRight w:val="0"/>
              <w:marTop w:val="120"/>
              <w:marBottom w:val="120"/>
              <w:divBdr>
                <w:top w:val="none" w:sz="0" w:space="0" w:color="auto"/>
                <w:left w:val="none" w:sz="0" w:space="0" w:color="auto"/>
                <w:bottom w:val="none" w:sz="0" w:space="0" w:color="auto"/>
                <w:right w:val="none" w:sz="0" w:space="0" w:color="auto"/>
              </w:divBdr>
            </w:div>
            <w:div w:id="890574451">
              <w:marLeft w:val="0"/>
              <w:marRight w:val="0"/>
              <w:marTop w:val="120"/>
              <w:marBottom w:val="120"/>
              <w:divBdr>
                <w:top w:val="none" w:sz="0" w:space="0" w:color="auto"/>
                <w:left w:val="none" w:sz="0" w:space="0" w:color="auto"/>
                <w:bottom w:val="none" w:sz="0" w:space="0" w:color="auto"/>
                <w:right w:val="none" w:sz="0" w:space="0" w:color="auto"/>
              </w:divBdr>
            </w:div>
            <w:div w:id="1529101724">
              <w:marLeft w:val="0"/>
              <w:marRight w:val="0"/>
              <w:marTop w:val="120"/>
              <w:marBottom w:val="120"/>
              <w:divBdr>
                <w:top w:val="none" w:sz="0" w:space="0" w:color="auto"/>
                <w:left w:val="none" w:sz="0" w:space="0" w:color="auto"/>
                <w:bottom w:val="none" w:sz="0" w:space="0" w:color="auto"/>
                <w:right w:val="none" w:sz="0" w:space="0" w:color="auto"/>
              </w:divBdr>
            </w:div>
            <w:div w:id="576328295">
              <w:marLeft w:val="0"/>
              <w:marRight w:val="0"/>
              <w:marTop w:val="120"/>
              <w:marBottom w:val="120"/>
              <w:divBdr>
                <w:top w:val="none" w:sz="0" w:space="0" w:color="auto"/>
                <w:left w:val="none" w:sz="0" w:space="0" w:color="auto"/>
                <w:bottom w:val="none" w:sz="0" w:space="0" w:color="auto"/>
                <w:right w:val="none" w:sz="0" w:space="0" w:color="auto"/>
              </w:divBdr>
            </w:div>
            <w:div w:id="1974629848">
              <w:marLeft w:val="0"/>
              <w:marRight w:val="0"/>
              <w:marTop w:val="120"/>
              <w:marBottom w:val="120"/>
              <w:divBdr>
                <w:top w:val="none" w:sz="0" w:space="0" w:color="auto"/>
                <w:left w:val="none" w:sz="0" w:space="0" w:color="auto"/>
                <w:bottom w:val="none" w:sz="0" w:space="0" w:color="auto"/>
                <w:right w:val="none" w:sz="0" w:space="0" w:color="auto"/>
              </w:divBdr>
            </w:div>
            <w:div w:id="2118939993">
              <w:marLeft w:val="0"/>
              <w:marRight w:val="0"/>
              <w:marTop w:val="120"/>
              <w:marBottom w:val="120"/>
              <w:divBdr>
                <w:top w:val="none" w:sz="0" w:space="0" w:color="auto"/>
                <w:left w:val="none" w:sz="0" w:space="0" w:color="auto"/>
                <w:bottom w:val="none" w:sz="0" w:space="0" w:color="auto"/>
                <w:right w:val="none" w:sz="0" w:space="0" w:color="auto"/>
              </w:divBdr>
            </w:div>
            <w:div w:id="2005938265">
              <w:marLeft w:val="0"/>
              <w:marRight w:val="0"/>
              <w:marTop w:val="120"/>
              <w:marBottom w:val="120"/>
              <w:divBdr>
                <w:top w:val="none" w:sz="0" w:space="0" w:color="auto"/>
                <w:left w:val="none" w:sz="0" w:space="0" w:color="auto"/>
                <w:bottom w:val="none" w:sz="0" w:space="0" w:color="auto"/>
                <w:right w:val="none" w:sz="0" w:space="0" w:color="auto"/>
              </w:divBdr>
            </w:div>
            <w:div w:id="1340809451">
              <w:marLeft w:val="0"/>
              <w:marRight w:val="0"/>
              <w:marTop w:val="120"/>
              <w:marBottom w:val="120"/>
              <w:divBdr>
                <w:top w:val="none" w:sz="0" w:space="0" w:color="auto"/>
                <w:left w:val="none" w:sz="0" w:space="0" w:color="auto"/>
                <w:bottom w:val="none" w:sz="0" w:space="0" w:color="auto"/>
                <w:right w:val="none" w:sz="0" w:space="0" w:color="auto"/>
              </w:divBdr>
            </w:div>
            <w:div w:id="1952322384">
              <w:marLeft w:val="0"/>
              <w:marRight w:val="0"/>
              <w:marTop w:val="120"/>
              <w:marBottom w:val="120"/>
              <w:divBdr>
                <w:top w:val="none" w:sz="0" w:space="0" w:color="auto"/>
                <w:left w:val="none" w:sz="0" w:space="0" w:color="auto"/>
                <w:bottom w:val="none" w:sz="0" w:space="0" w:color="auto"/>
                <w:right w:val="none" w:sz="0" w:space="0" w:color="auto"/>
              </w:divBdr>
            </w:div>
            <w:div w:id="1986272968">
              <w:marLeft w:val="0"/>
              <w:marRight w:val="0"/>
              <w:marTop w:val="120"/>
              <w:marBottom w:val="120"/>
              <w:divBdr>
                <w:top w:val="none" w:sz="0" w:space="0" w:color="auto"/>
                <w:left w:val="none" w:sz="0" w:space="0" w:color="auto"/>
                <w:bottom w:val="none" w:sz="0" w:space="0" w:color="auto"/>
                <w:right w:val="none" w:sz="0" w:space="0" w:color="auto"/>
              </w:divBdr>
            </w:div>
            <w:div w:id="197598703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32878238">
      <w:bodyDiv w:val="1"/>
      <w:marLeft w:val="0"/>
      <w:marRight w:val="0"/>
      <w:marTop w:val="0"/>
      <w:marBottom w:val="0"/>
      <w:divBdr>
        <w:top w:val="none" w:sz="0" w:space="0" w:color="auto"/>
        <w:left w:val="none" w:sz="0" w:space="0" w:color="auto"/>
        <w:bottom w:val="none" w:sz="0" w:space="0" w:color="auto"/>
        <w:right w:val="none" w:sz="0" w:space="0" w:color="auto"/>
      </w:divBdr>
    </w:div>
    <w:div w:id="1341200293">
      <w:bodyDiv w:val="1"/>
      <w:marLeft w:val="0"/>
      <w:marRight w:val="0"/>
      <w:marTop w:val="0"/>
      <w:marBottom w:val="0"/>
      <w:divBdr>
        <w:top w:val="none" w:sz="0" w:space="0" w:color="auto"/>
        <w:left w:val="none" w:sz="0" w:space="0" w:color="auto"/>
        <w:bottom w:val="none" w:sz="0" w:space="0" w:color="auto"/>
        <w:right w:val="none" w:sz="0" w:space="0" w:color="auto"/>
      </w:divBdr>
    </w:div>
    <w:div w:id="1438407181">
      <w:bodyDiv w:val="1"/>
      <w:marLeft w:val="0"/>
      <w:marRight w:val="0"/>
      <w:marTop w:val="0"/>
      <w:marBottom w:val="0"/>
      <w:divBdr>
        <w:top w:val="none" w:sz="0" w:space="0" w:color="auto"/>
        <w:left w:val="none" w:sz="0" w:space="0" w:color="auto"/>
        <w:bottom w:val="none" w:sz="0" w:space="0" w:color="auto"/>
        <w:right w:val="none" w:sz="0" w:space="0" w:color="auto"/>
      </w:divBdr>
      <w:divsChild>
        <w:div w:id="288125423">
          <w:marLeft w:val="0"/>
          <w:marRight w:val="0"/>
          <w:marTop w:val="120"/>
          <w:marBottom w:val="120"/>
          <w:divBdr>
            <w:top w:val="none" w:sz="0" w:space="0" w:color="auto"/>
            <w:left w:val="none" w:sz="0" w:space="0" w:color="auto"/>
            <w:bottom w:val="none" w:sz="0" w:space="0" w:color="auto"/>
            <w:right w:val="none" w:sz="0" w:space="0" w:color="auto"/>
          </w:divBdr>
        </w:div>
        <w:div w:id="1223103775">
          <w:marLeft w:val="0"/>
          <w:marRight w:val="0"/>
          <w:marTop w:val="120"/>
          <w:marBottom w:val="120"/>
          <w:divBdr>
            <w:top w:val="none" w:sz="0" w:space="0" w:color="auto"/>
            <w:left w:val="none" w:sz="0" w:space="0" w:color="auto"/>
            <w:bottom w:val="none" w:sz="0" w:space="0" w:color="auto"/>
            <w:right w:val="none" w:sz="0" w:space="0" w:color="auto"/>
          </w:divBdr>
          <w:divsChild>
            <w:div w:id="1903978145">
              <w:marLeft w:val="0"/>
              <w:marRight w:val="0"/>
              <w:marTop w:val="0"/>
              <w:marBottom w:val="0"/>
              <w:divBdr>
                <w:top w:val="none" w:sz="0" w:space="0" w:color="auto"/>
                <w:left w:val="none" w:sz="0" w:space="0" w:color="auto"/>
                <w:bottom w:val="none" w:sz="0" w:space="0" w:color="auto"/>
                <w:right w:val="none" w:sz="0" w:space="0" w:color="auto"/>
              </w:divBdr>
              <w:divsChild>
                <w:div w:id="1478378517">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602610396">
          <w:marLeft w:val="0"/>
          <w:marRight w:val="0"/>
          <w:marTop w:val="120"/>
          <w:marBottom w:val="120"/>
          <w:divBdr>
            <w:top w:val="none" w:sz="0" w:space="0" w:color="auto"/>
            <w:left w:val="none" w:sz="0" w:space="0" w:color="auto"/>
            <w:bottom w:val="none" w:sz="0" w:space="0" w:color="auto"/>
            <w:right w:val="none" w:sz="0" w:space="0" w:color="auto"/>
          </w:divBdr>
          <w:divsChild>
            <w:div w:id="1706636332">
              <w:marLeft w:val="0"/>
              <w:marRight w:val="0"/>
              <w:marTop w:val="0"/>
              <w:marBottom w:val="0"/>
              <w:divBdr>
                <w:top w:val="none" w:sz="0" w:space="0" w:color="auto"/>
                <w:left w:val="none" w:sz="0" w:space="0" w:color="auto"/>
                <w:bottom w:val="none" w:sz="0" w:space="0" w:color="auto"/>
                <w:right w:val="none" w:sz="0" w:space="0" w:color="auto"/>
              </w:divBdr>
              <w:divsChild>
                <w:div w:id="27834519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517159371">
          <w:marLeft w:val="0"/>
          <w:marRight w:val="0"/>
          <w:marTop w:val="120"/>
          <w:marBottom w:val="120"/>
          <w:divBdr>
            <w:top w:val="none" w:sz="0" w:space="0" w:color="auto"/>
            <w:left w:val="none" w:sz="0" w:space="0" w:color="auto"/>
            <w:bottom w:val="none" w:sz="0" w:space="0" w:color="auto"/>
            <w:right w:val="none" w:sz="0" w:space="0" w:color="auto"/>
          </w:divBdr>
          <w:divsChild>
            <w:div w:id="684795485">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561212631">
          <w:marLeft w:val="0"/>
          <w:marRight w:val="0"/>
          <w:marTop w:val="120"/>
          <w:marBottom w:val="120"/>
          <w:divBdr>
            <w:top w:val="none" w:sz="0" w:space="0" w:color="auto"/>
            <w:left w:val="none" w:sz="0" w:space="0" w:color="auto"/>
            <w:bottom w:val="none" w:sz="0" w:space="0" w:color="auto"/>
            <w:right w:val="none" w:sz="0" w:space="0" w:color="auto"/>
          </w:divBdr>
          <w:divsChild>
            <w:div w:id="45340700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1974602181">
          <w:marLeft w:val="0"/>
          <w:marRight w:val="0"/>
          <w:marTop w:val="120"/>
          <w:marBottom w:val="120"/>
          <w:divBdr>
            <w:top w:val="none" w:sz="0" w:space="0" w:color="auto"/>
            <w:left w:val="none" w:sz="0" w:space="0" w:color="auto"/>
            <w:bottom w:val="none" w:sz="0" w:space="0" w:color="auto"/>
            <w:right w:val="none" w:sz="0" w:space="0" w:color="auto"/>
          </w:divBdr>
          <w:divsChild>
            <w:div w:id="815299612">
              <w:marLeft w:val="0"/>
              <w:marRight w:val="0"/>
              <w:marTop w:val="0"/>
              <w:marBottom w:val="0"/>
              <w:divBdr>
                <w:top w:val="none" w:sz="0" w:space="0" w:color="auto"/>
                <w:left w:val="none" w:sz="0" w:space="0" w:color="auto"/>
                <w:bottom w:val="none" w:sz="0" w:space="0" w:color="auto"/>
                <w:right w:val="none" w:sz="0" w:space="0" w:color="auto"/>
              </w:divBdr>
              <w:divsChild>
                <w:div w:id="78801380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25248605">
          <w:marLeft w:val="0"/>
          <w:marRight w:val="0"/>
          <w:marTop w:val="120"/>
          <w:marBottom w:val="120"/>
          <w:divBdr>
            <w:top w:val="none" w:sz="0" w:space="0" w:color="auto"/>
            <w:left w:val="none" w:sz="0" w:space="0" w:color="auto"/>
            <w:bottom w:val="none" w:sz="0" w:space="0" w:color="auto"/>
            <w:right w:val="none" w:sz="0" w:space="0" w:color="auto"/>
          </w:divBdr>
        </w:div>
        <w:div w:id="1789734127">
          <w:marLeft w:val="0"/>
          <w:marRight w:val="0"/>
          <w:marTop w:val="120"/>
          <w:marBottom w:val="120"/>
          <w:divBdr>
            <w:top w:val="none" w:sz="0" w:space="0" w:color="auto"/>
            <w:left w:val="none" w:sz="0" w:space="0" w:color="auto"/>
            <w:bottom w:val="none" w:sz="0" w:space="0" w:color="auto"/>
            <w:right w:val="none" w:sz="0" w:space="0" w:color="auto"/>
          </w:divBdr>
        </w:div>
        <w:div w:id="1402675383">
          <w:marLeft w:val="0"/>
          <w:marRight w:val="0"/>
          <w:marTop w:val="120"/>
          <w:marBottom w:val="120"/>
          <w:divBdr>
            <w:top w:val="none" w:sz="0" w:space="0" w:color="auto"/>
            <w:left w:val="none" w:sz="0" w:space="0" w:color="auto"/>
            <w:bottom w:val="none" w:sz="0" w:space="0" w:color="auto"/>
            <w:right w:val="none" w:sz="0" w:space="0" w:color="auto"/>
          </w:divBdr>
        </w:div>
        <w:div w:id="610211358">
          <w:marLeft w:val="0"/>
          <w:marRight w:val="0"/>
          <w:marTop w:val="120"/>
          <w:marBottom w:val="120"/>
          <w:divBdr>
            <w:top w:val="none" w:sz="0" w:space="0" w:color="auto"/>
            <w:left w:val="none" w:sz="0" w:space="0" w:color="auto"/>
            <w:bottom w:val="none" w:sz="0" w:space="0" w:color="auto"/>
            <w:right w:val="none" w:sz="0" w:space="0" w:color="auto"/>
          </w:divBdr>
          <w:divsChild>
            <w:div w:id="533691568">
              <w:marLeft w:val="0"/>
              <w:marRight w:val="0"/>
              <w:marTop w:val="0"/>
              <w:marBottom w:val="0"/>
              <w:divBdr>
                <w:top w:val="none" w:sz="0" w:space="0" w:color="auto"/>
                <w:left w:val="none" w:sz="0" w:space="0" w:color="auto"/>
                <w:bottom w:val="none" w:sz="0" w:space="0" w:color="auto"/>
                <w:right w:val="none" w:sz="0" w:space="0" w:color="auto"/>
              </w:divBdr>
              <w:divsChild>
                <w:div w:id="85422468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329141940">
          <w:marLeft w:val="0"/>
          <w:marRight w:val="0"/>
          <w:marTop w:val="120"/>
          <w:marBottom w:val="120"/>
          <w:divBdr>
            <w:top w:val="none" w:sz="0" w:space="0" w:color="auto"/>
            <w:left w:val="none" w:sz="0" w:space="0" w:color="auto"/>
            <w:bottom w:val="none" w:sz="0" w:space="0" w:color="auto"/>
            <w:right w:val="none" w:sz="0" w:space="0" w:color="auto"/>
          </w:divBdr>
        </w:div>
        <w:div w:id="950628895">
          <w:marLeft w:val="0"/>
          <w:marRight w:val="0"/>
          <w:marTop w:val="120"/>
          <w:marBottom w:val="120"/>
          <w:divBdr>
            <w:top w:val="none" w:sz="0" w:space="0" w:color="auto"/>
            <w:left w:val="none" w:sz="0" w:space="0" w:color="auto"/>
            <w:bottom w:val="none" w:sz="0" w:space="0" w:color="auto"/>
            <w:right w:val="none" w:sz="0" w:space="0" w:color="auto"/>
          </w:divBdr>
          <w:divsChild>
            <w:div w:id="1810131029">
              <w:marLeft w:val="0"/>
              <w:marRight w:val="0"/>
              <w:marTop w:val="0"/>
              <w:marBottom w:val="0"/>
              <w:divBdr>
                <w:top w:val="none" w:sz="0" w:space="0" w:color="auto"/>
                <w:left w:val="none" w:sz="0" w:space="0" w:color="auto"/>
                <w:bottom w:val="none" w:sz="0" w:space="0" w:color="auto"/>
                <w:right w:val="none" w:sz="0" w:space="0" w:color="auto"/>
              </w:divBdr>
              <w:divsChild>
                <w:div w:id="191596678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48900017">
          <w:marLeft w:val="0"/>
          <w:marRight w:val="0"/>
          <w:marTop w:val="120"/>
          <w:marBottom w:val="120"/>
          <w:divBdr>
            <w:top w:val="none" w:sz="0" w:space="0" w:color="auto"/>
            <w:left w:val="none" w:sz="0" w:space="0" w:color="auto"/>
            <w:bottom w:val="none" w:sz="0" w:space="0" w:color="auto"/>
            <w:right w:val="none" w:sz="0" w:space="0" w:color="auto"/>
          </w:divBdr>
        </w:div>
        <w:div w:id="1588031264">
          <w:marLeft w:val="0"/>
          <w:marRight w:val="0"/>
          <w:marTop w:val="120"/>
          <w:marBottom w:val="120"/>
          <w:divBdr>
            <w:top w:val="none" w:sz="0" w:space="0" w:color="auto"/>
            <w:left w:val="none" w:sz="0" w:space="0" w:color="auto"/>
            <w:bottom w:val="none" w:sz="0" w:space="0" w:color="auto"/>
            <w:right w:val="none" w:sz="0" w:space="0" w:color="auto"/>
          </w:divBdr>
        </w:div>
        <w:div w:id="1002701636">
          <w:marLeft w:val="0"/>
          <w:marRight w:val="0"/>
          <w:marTop w:val="120"/>
          <w:marBottom w:val="120"/>
          <w:divBdr>
            <w:top w:val="none" w:sz="0" w:space="0" w:color="auto"/>
            <w:left w:val="none" w:sz="0" w:space="0" w:color="auto"/>
            <w:bottom w:val="none" w:sz="0" w:space="0" w:color="auto"/>
            <w:right w:val="none" w:sz="0" w:space="0" w:color="auto"/>
          </w:divBdr>
        </w:div>
      </w:divsChild>
    </w:div>
    <w:div w:id="1459765751">
      <w:bodyDiv w:val="1"/>
      <w:marLeft w:val="0"/>
      <w:marRight w:val="0"/>
      <w:marTop w:val="0"/>
      <w:marBottom w:val="0"/>
      <w:divBdr>
        <w:top w:val="none" w:sz="0" w:space="0" w:color="auto"/>
        <w:left w:val="none" w:sz="0" w:space="0" w:color="auto"/>
        <w:bottom w:val="none" w:sz="0" w:space="0" w:color="auto"/>
        <w:right w:val="none" w:sz="0" w:space="0" w:color="auto"/>
      </w:divBdr>
    </w:div>
    <w:div w:id="1487672049">
      <w:bodyDiv w:val="1"/>
      <w:marLeft w:val="0"/>
      <w:marRight w:val="0"/>
      <w:marTop w:val="0"/>
      <w:marBottom w:val="0"/>
      <w:divBdr>
        <w:top w:val="none" w:sz="0" w:space="0" w:color="auto"/>
        <w:left w:val="none" w:sz="0" w:space="0" w:color="auto"/>
        <w:bottom w:val="none" w:sz="0" w:space="0" w:color="auto"/>
        <w:right w:val="none" w:sz="0" w:space="0" w:color="auto"/>
      </w:divBdr>
    </w:div>
    <w:div w:id="1490052057">
      <w:bodyDiv w:val="1"/>
      <w:marLeft w:val="0"/>
      <w:marRight w:val="0"/>
      <w:marTop w:val="0"/>
      <w:marBottom w:val="0"/>
      <w:divBdr>
        <w:top w:val="none" w:sz="0" w:space="0" w:color="auto"/>
        <w:left w:val="none" w:sz="0" w:space="0" w:color="auto"/>
        <w:bottom w:val="none" w:sz="0" w:space="0" w:color="auto"/>
        <w:right w:val="none" w:sz="0" w:space="0" w:color="auto"/>
      </w:divBdr>
    </w:div>
    <w:div w:id="1496188766">
      <w:bodyDiv w:val="1"/>
      <w:marLeft w:val="0"/>
      <w:marRight w:val="0"/>
      <w:marTop w:val="0"/>
      <w:marBottom w:val="0"/>
      <w:divBdr>
        <w:top w:val="none" w:sz="0" w:space="0" w:color="auto"/>
        <w:left w:val="none" w:sz="0" w:space="0" w:color="auto"/>
        <w:bottom w:val="none" w:sz="0" w:space="0" w:color="auto"/>
        <w:right w:val="none" w:sz="0" w:space="0" w:color="auto"/>
      </w:divBdr>
      <w:divsChild>
        <w:div w:id="1307710227">
          <w:marLeft w:val="0"/>
          <w:marRight w:val="0"/>
          <w:marTop w:val="120"/>
          <w:marBottom w:val="120"/>
          <w:divBdr>
            <w:top w:val="none" w:sz="0" w:space="0" w:color="auto"/>
            <w:left w:val="none" w:sz="0" w:space="0" w:color="auto"/>
            <w:bottom w:val="none" w:sz="0" w:space="0" w:color="auto"/>
            <w:right w:val="none" w:sz="0" w:space="0" w:color="auto"/>
          </w:divBdr>
        </w:div>
        <w:div w:id="1248265049">
          <w:marLeft w:val="0"/>
          <w:marRight w:val="0"/>
          <w:marTop w:val="120"/>
          <w:marBottom w:val="120"/>
          <w:divBdr>
            <w:top w:val="none" w:sz="0" w:space="0" w:color="auto"/>
            <w:left w:val="none" w:sz="0" w:space="0" w:color="auto"/>
            <w:bottom w:val="none" w:sz="0" w:space="0" w:color="auto"/>
            <w:right w:val="none" w:sz="0" w:space="0" w:color="auto"/>
          </w:divBdr>
        </w:div>
        <w:div w:id="1805852893">
          <w:marLeft w:val="0"/>
          <w:marRight w:val="0"/>
          <w:marTop w:val="120"/>
          <w:marBottom w:val="120"/>
          <w:divBdr>
            <w:top w:val="none" w:sz="0" w:space="0" w:color="auto"/>
            <w:left w:val="none" w:sz="0" w:space="0" w:color="auto"/>
            <w:bottom w:val="none" w:sz="0" w:space="0" w:color="auto"/>
            <w:right w:val="none" w:sz="0" w:space="0" w:color="auto"/>
          </w:divBdr>
        </w:div>
      </w:divsChild>
    </w:div>
    <w:div w:id="1563102886">
      <w:bodyDiv w:val="1"/>
      <w:marLeft w:val="0"/>
      <w:marRight w:val="0"/>
      <w:marTop w:val="0"/>
      <w:marBottom w:val="0"/>
      <w:divBdr>
        <w:top w:val="none" w:sz="0" w:space="0" w:color="auto"/>
        <w:left w:val="none" w:sz="0" w:space="0" w:color="auto"/>
        <w:bottom w:val="none" w:sz="0" w:space="0" w:color="auto"/>
        <w:right w:val="none" w:sz="0" w:space="0" w:color="auto"/>
      </w:divBdr>
    </w:div>
    <w:div w:id="1572160125">
      <w:bodyDiv w:val="1"/>
      <w:marLeft w:val="0"/>
      <w:marRight w:val="0"/>
      <w:marTop w:val="0"/>
      <w:marBottom w:val="0"/>
      <w:divBdr>
        <w:top w:val="none" w:sz="0" w:space="0" w:color="auto"/>
        <w:left w:val="none" w:sz="0" w:space="0" w:color="auto"/>
        <w:bottom w:val="none" w:sz="0" w:space="0" w:color="auto"/>
        <w:right w:val="none" w:sz="0" w:space="0" w:color="auto"/>
      </w:divBdr>
    </w:div>
    <w:div w:id="1592540951">
      <w:bodyDiv w:val="1"/>
      <w:marLeft w:val="0"/>
      <w:marRight w:val="0"/>
      <w:marTop w:val="0"/>
      <w:marBottom w:val="0"/>
      <w:divBdr>
        <w:top w:val="none" w:sz="0" w:space="0" w:color="auto"/>
        <w:left w:val="none" w:sz="0" w:space="0" w:color="auto"/>
        <w:bottom w:val="none" w:sz="0" w:space="0" w:color="auto"/>
        <w:right w:val="none" w:sz="0" w:space="0" w:color="auto"/>
      </w:divBdr>
      <w:divsChild>
        <w:div w:id="1229727188">
          <w:marLeft w:val="0"/>
          <w:marRight w:val="0"/>
          <w:marTop w:val="120"/>
          <w:marBottom w:val="120"/>
          <w:divBdr>
            <w:top w:val="none" w:sz="0" w:space="0" w:color="auto"/>
            <w:left w:val="none" w:sz="0" w:space="0" w:color="auto"/>
            <w:bottom w:val="none" w:sz="0" w:space="0" w:color="auto"/>
            <w:right w:val="none" w:sz="0" w:space="0" w:color="auto"/>
          </w:divBdr>
        </w:div>
        <w:div w:id="1361781502">
          <w:marLeft w:val="0"/>
          <w:marRight w:val="0"/>
          <w:marTop w:val="120"/>
          <w:marBottom w:val="120"/>
          <w:divBdr>
            <w:top w:val="none" w:sz="0" w:space="0" w:color="auto"/>
            <w:left w:val="none" w:sz="0" w:space="0" w:color="auto"/>
            <w:bottom w:val="none" w:sz="0" w:space="0" w:color="auto"/>
            <w:right w:val="none" w:sz="0" w:space="0" w:color="auto"/>
          </w:divBdr>
        </w:div>
        <w:div w:id="252059225">
          <w:marLeft w:val="0"/>
          <w:marRight w:val="0"/>
          <w:marTop w:val="120"/>
          <w:marBottom w:val="120"/>
          <w:divBdr>
            <w:top w:val="none" w:sz="0" w:space="0" w:color="auto"/>
            <w:left w:val="none" w:sz="0" w:space="0" w:color="auto"/>
            <w:bottom w:val="none" w:sz="0" w:space="0" w:color="auto"/>
            <w:right w:val="none" w:sz="0" w:space="0" w:color="auto"/>
          </w:divBdr>
        </w:div>
      </w:divsChild>
    </w:div>
    <w:div w:id="1639605220">
      <w:bodyDiv w:val="1"/>
      <w:marLeft w:val="0"/>
      <w:marRight w:val="0"/>
      <w:marTop w:val="0"/>
      <w:marBottom w:val="0"/>
      <w:divBdr>
        <w:top w:val="none" w:sz="0" w:space="0" w:color="auto"/>
        <w:left w:val="none" w:sz="0" w:space="0" w:color="auto"/>
        <w:bottom w:val="none" w:sz="0" w:space="0" w:color="auto"/>
        <w:right w:val="none" w:sz="0" w:space="0" w:color="auto"/>
      </w:divBdr>
      <w:divsChild>
        <w:div w:id="1809350312">
          <w:marLeft w:val="0"/>
          <w:marRight w:val="0"/>
          <w:marTop w:val="120"/>
          <w:marBottom w:val="120"/>
          <w:divBdr>
            <w:top w:val="none" w:sz="0" w:space="0" w:color="auto"/>
            <w:left w:val="none" w:sz="0" w:space="0" w:color="auto"/>
            <w:bottom w:val="none" w:sz="0" w:space="0" w:color="auto"/>
            <w:right w:val="none" w:sz="0" w:space="0" w:color="auto"/>
          </w:divBdr>
        </w:div>
        <w:div w:id="279069940">
          <w:marLeft w:val="0"/>
          <w:marRight w:val="0"/>
          <w:marTop w:val="120"/>
          <w:marBottom w:val="120"/>
          <w:divBdr>
            <w:top w:val="none" w:sz="0" w:space="0" w:color="auto"/>
            <w:left w:val="none" w:sz="0" w:space="0" w:color="auto"/>
            <w:bottom w:val="none" w:sz="0" w:space="0" w:color="auto"/>
            <w:right w:val="none" w:sz="0" w:space="0" w:color="auto"/>
          </w:divBdr>
        </w:div>
        <w:div w:id="1561087795">
          <w:marLeft w:val="0"/>
          <w:marRight w:val="0"/>
          <w:marTop w:val="120"/>
          <w:marBottom w:val="120"/>
          <w:divBdr>
            <w:top w:val="none" w:sz="0" w:space="0" w:color="auto"/>
            <w:left w:val="none" w:sz="0" w:space="0" w:color="auto"/>
            <w:bottom w:val="none" w:sz="0" w:space="0" w:color="auto"/>
            <w:right w:val="none" w:sz="0" w:space="0" w:color="auto"/>
          </w:divBdr>
        </w:div>
        <w:div w:id="1987513677">
          <w:marLeft w:val="0"/>
          <w:marRight w:val="0"/>
          <w:marTop w:val="120"/>
          <w:marBottom w:val="120"/>
          <w:divBdr>
            <w:top w:val="none" w:sz="0" w:space="0" w:color="auto"/>
            <w:left w:val="none" w:sz="0" w:space="0" w:color="auto"/>
            <w:bottom w:val="none" w:sz="0" w:space="0" w:color="auto"/>
            <w:right w:val="none" w:sz="0" w:space="0" w:color="auto"/>
          </w:divBdr>
        </w:div>
        <w:div w:id="1279605596">
          <w:marLeft w:val="0"/>
          <w:marRight w:val="0"/>
          <w:marTop w:val="120"/>
          <w:marBottom w:val="120"/>
          <w:divBdr>
            <w:top w:val="none" w:sz="0" w:space="0" w:color="auto"/>
            <w:left w:val="none" w:sz="0" w:space="0" w:color="auto"/>
            <w:bottom w:val="none" w:sz="0" w:space="0" w:color="auto"/>
            <w:right w:val="none" w:sz="0" w:space="0" w:color="auto"/>
          </w:divBdr>
        </w:div>
        <w:div w:id="1384989130">
          <w:marLeft w:val="0"/>
          <w:marRight w:val="0"/>
          <w:marTop w:val="120"/>
          <w:marBottom w:val="120"/>
          <w:divBdr>
            <w:top w:val="none" w:sz="0" w:space="0" w:color="auto"/>
            <w:left w:val="none" w:sz="0" w:space="0" w:color="auto"/>
            <w:bottom w:val="none" w:sz="0" w:space="0" w:color="auto"/>
            <w:right w:val="none" w:sz="0" w:space="0" w:color="auto"/>
          </w:divBdr>
        </w:div>
        <w:div w:id="1956407157">
          <w:marLeft w:val="0"/>
          <w:marRight w:val="0"/>
          <w:marTop w:val="120"/>
          <w:marBottom w:val="120"/>
          <w:divBdr>
            <w:top w:val="none" w:sz="0" w:space="0" w:color="auto"/>
            <w:left w:val="none" w:sz="0" w:space="0" w:color="auto"/>
            <w:bottom w:val="none" w:sz="0" w:space="0" w:color="auto"/>
            <w:right w:val="none" w:sz="0" w:space="0" w:color="auto"/>
          </w:divBdr>
        </w:div>
        <w:div w:id="668144050">
          <w:marLeft w:val="0"/>
          <w:marRight w:val="0"/>
          <w:marTop w:val="120"/>
          <w:marBottom w:val="120"/>
          <w:divBdr>
            <w:top w:val="none" w:sz="0" w:space="0" w:color="auto"/>
            <w:left w:val="none" w:sz="0" w:space="0" w:color="auto"/>
            <w:bottom w:val="none" w:sz="0" w:space="0" w:color="auto"/>
            <w:right w:val="none" w:sz="0" w:space="0" w:color="auto"/>
          </w:divBdr>
        </w:div>
        <w:div w:id="2038500248">
          <w:marLeft w:val="0"/>
          <w:marRight w:val="0"/>
          <w:marTop w:val="120"/>
          <w:marBottom w:val="120"/>
          <w:divBdr>
            <w:top w:val="none" w:sz="0" w:space="0" w:color="auto"/>
            <w:left w:val="none" w:sz="0" w:space="0" w:color="auto"/>
            <w:bottom w:val="none" w:sz="0" w:space="0" w:color="auto"/>
            <w:right w:val="none" w:sz="0" w:space="0" w:color="auto"/>
          </w:divBdr>
        </w:div>
        <w:div w:id="1343819458">
          <w:marLeft w:val="0"/>
          <w:marRight w:val="0"/>
          <w:marTop w:val="120"/>
          <w:marBottom w:val="120"/>
          <w:divBdr>
            <w:top w:val="none" w:sz="0" w:space="0" w:color="auto"/>
            <w:left w:val="none" w:sz="0" w:space="0" w:color="auto"/>
            <w:bottom w:val="none" w:sz="0" w:space="0" w:color="auto"/>
            <w:right w:val="none" w:sz="0" w:space="0" w:color="auto"/>
          </w:divBdr>
        </w:div>
        <w:div w:id="1094591853">
          <w:marLeft w:val="0"/>
          <w:marRight w:val="0"/>
          <w:marTop w:val="120"/>
          <w:marBottom w:val="120"/>
          <w:divBdr>
            <w:top w:val="none" w:sz="0" w:space="0" w:color="auto"/>
            <w:left w:val="none" w:sz="0" w:space="0" w:color="auto"/>
            <w:bottom w:val="none" w:sz="0" w:space="0" w:color="auto"/>
            <w:right w:val="none" w:sz="0" w:space="0" w:color="auto"/>
          </w:divBdr>
        </w:div>
      </w:divsChild>
    </w:div>
    <w:div w:id="1650095231">
      <w:bodyDiv w:val="1"/>
      <w:marLeft w:val="0"/>
      <w:marRight w:val="0"/>
      <w:marTop w:val="0"/>
      <w:marBottom w:val="0"/>
      <w:divBdr>
        <w:top w:val="none" w:sz="0" w:space="0" w:color="auto"/>
        <w:left w:val="none" w:sz="0" w:space="0" w:color="auto"/>
        <w:bottom w:val="none" w:sz="0" w:space="0" w:color="auto"/>
        <w:right w:val="none" w:sz="0" w:space="0" w:color="auto"/>
      </w:divBdr>
      <w:divsChild>
        <w:div w:id="773405698">
          <w:marLeft w:val="0"/>
          <w:marRight w:val="0"/>
          <w:marTop w:val="120"/>
          <w:marBottom w:val="120"/>
          <w:divBdr>
            <w:top w:val="none" w:sz="0" w:space="0" w:color="auto"/>
            <w:left w:val="none" w:sz="0" w:space="0" w:color="auto"/>
            <w:bottom w:val="none" w:sz="0" w:space="0" w:color="auto"/>
            <w:right w:val="none" w:sz="0" w:space="0" w:color="auto"/>
          </w:divBdr>
        </w:div>
        <w:div w:id="570702568">
          <w:marLeft w:val="0"/>
          <w:marRight w:val="0"/>
          <w:marTop w:val="120"/>
          <w:marBottom w:val="120"/>
          <w:divBdr>
            <w:top w:val="none" w:sz="0" w:space="0" w:color="auto"/>
            <w:left w:val="none" w:sz="0" w:space="0" w:color="auto"/>
            <w:bottom w:val="none" w:sz="0" w:space="0" w:color="auto"/>
            <w:right w:val="none" w:sz="0" w:space="0" w:color="auto"/>
          </w:divBdr>
        </w:div>
        <w:div w:id="1879390027">
          <w:marLeft w:val="0"/>
          <w:marRight w:val="0"/>
          <w:marTop w:val="120"/>
          <w:marBottom w:val="120"/>
          <w:divBdr>
            <w:top w:val="none" w:sz="0" w:space="0" w:color="auto"/>
            <w:left w:val="none" w:sz="0" w:space="0" w:color="auto"/>
            <w:bottom w:val="none" w:sz="0" w:space="0" w:color="auto"/>
            <w:right w:val="none" w:sz="0" w:space="0" w:color="auto"/>
          </w:divBdr>
        </w:div>
        <w:div w:id="1106927539">
          <w:marLeft w:val="0"/>
          <w:marRight w:val="0"/>
          <w:marTop w:val="120"/>
          <w:marBottom w:val="120"/>
          <w:divBdr>
            <w:top w:val="none" w:sz="0" w:space="0" w:color="auto"/>
            <w:left w:val="none" w:sz="0" w:space="0" w:color="auto"/>
            <w:bottom w:val="none" w:sz="0" w:space="0" w:color="auto"/>
            <w:right w:val="none" w:sz="0" w:space="0" w:color="auto"/>
          </w:divBdr>
        </w:div>
        <w:div w:id="1883714850">
          <w:marLeft w:val="0"/>
          <w:marRight w:val="0"/>
          <w:marTop w:val="120"/>
          <w:marBottom w:val="120"/>
          <w:divBdr>
            <w:top w:val="none" w:sz="0" w:space="0" w:color="auto"/>
            <w:left w:val="none" w:sz="0" w:space="0" w:color="auto"/>
            <w:bottom w:val="none" w:sz="0" w:space="0" w:color="auto"/>
            <w:right w:val="none" w:sz="0" w:space="0" w:color="auto"/>
          </w:divBdr>
        </w:div>
      </w:divsChild>
    </w:div>
    <w:div w:id="1827239535">
      <w:bodyDiv w:val="1"/>
      <w:marLeft w:val="0"/>
      <w:marRight w:val="0"/>
      <w:marTop w:val="0"/>
      <w:marBottom w:val="0"/>
      <w:divBdr>
        <w:top w:val="none" w:sz="0" w:space="0" w:color="auto"/>
        <w:left w:val="none" w:sz="0" w:space="0" w:color="auto"/>
        <w:bottom w:val="none" w:sz="0" w:space="0" w:color="auto"/>
        <w:right w:val="none" w:sz="0" w:space="0" w:color="auto"/>
      </w:divBdr>
      <w:divsChild>
        <w:div w:id="857280126">
          <w:marLeft w:val="0"/>
          <w:marRight w:val="0"/>
          <w:marTop w:val="120"/>
          <w:marBottom w:val="120"/>
          <w:divBdr>
            <w:top w:val="none" w:sz="0" w:space="0" w:color="auto"/>
            <w:left w:val="none" w:sz="0" w:space="0" w:color="auto"/>
            <w:bottom w:val="none" w:sz="0" w:space="0" w:color="auto"/>
            <w:right w:val="none" w:sz="0" w:space="0" w:color="auto"/>
          </w:divBdr>
        </w:div>
        <w:div w:id="1303123751">
          <w:marLeft w:val="0"/>
          <w:marRight w:val="0"/>
          <w:marTop w:val="120"/>
          <w:marBottom w:val="120"/>
          <w:divBdr>
            <w:top w:val="none" w:sz="0" w:space="0" w:color="auto"/>
            <w:left w:val="none" w:sz="0" w:space="0" w:color="auto"/>
            <w:bottom w:val="none" w:sz="0" w:space="0" w:color="auto"/>
            <w:right w:val="none" w:sz="0" w:space="0" w:color="auto"/>
          </w:divBdr>
          <w:divsChild>
            <w:div w:id="476654954">
              <w:marLeft w:val="0"/>
              <w:marRight w:val="0"/>
              <w:marTop w:val="0"/>
              <w:marBottom w:val="0"/>
              <w:divBdr>
                <w:top w:val="none" w:sz="0" w:space="0" w:color="auto"/>
                <w:left w:val="none" w:sz="0" w:space="0" w:color="auto"/>
                <w:bottom w:val="none" w:sz="0" w:space="0" w:color="auto"/>
                <w:right w:val="none" w:sz="0" w:space="0" w:color="auto"/>
              </w:divBdr>
              <w:divsChild>
                <w:div w:id="202632771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67476821">
          <w:marLeft w:val="0"/>
          <w:marRight w:val="0"/>
          <w:marTop w:val="120"/>
          <w:marBottom w:val="120"/>
          <w:divBdr>
            <w:top w:val="none" w:sz="0" w:space="0" w:color="auto"/>
            <w:left w:val="none" w:sz="0" w:space="0" w:color="auto"/>
            <w:bottom w:val="none" w:sz="0" w:space="0" w:color="auto"/>
            <w:right w:val="none" w:sz="0" w:space="0" w:color="auto"/>
          </w:divBdr>
        </w:div>
        <w:div w:id="347829749">
          <w:marLeft w:val="0"/>
          <w:marRight w:val="0"/>
          <w:marTop w:val="120"/>
          <w:marBottom w:val="120"/>
          <w:divBdr>
            <w:top w:val="none" w:sz="0" w:space="0" w:color="auto"/>
            <w:left w:val="none" w:sz="0" w:space="0" w:color="auto"/>
            <w:bottom w:val="none" w:sz="0" w:space="0" w:color="auto"/>
            <w:right w:val="none" w:sz="0" w:space="0" w:color="auto"/>
          </w:divBdr>
        </w:div>
      </w:divsChild>
    </w:div>
    <w:div w:id="1879657205">
      <w:bodyDiv w:val="1"/>
      <w:marLeft w:val="0"/>
      <w:marRight w:val="0"/>
      <w:marTop w:val="0"/>
      <w:marBottom w:val="0"/>
      <w:divBdr>
        <w:top w:val="none" w:sz="0" w:space="0" w:color="auto"/>
        <w:left w:val="none" w:sz="0" w:space="0" w:color="auto"/>
        <w:bottom w:val="none" w:sz="0" w:space="0" w:color="auto"/>
        <w:right w:val="none" w:sz="0" w:space="0" w:color="auto"/>
      </w:divBdr>
      <w:divsChild>
        <w:div w:id="952518988">
          <w:marLeft w:val="0"/>
          <w:marRight w:val="0"/>
          <w:marTop w:val="120"/>
          <w:marBottom w:val="120"/>
          <w:divBdr>
            <w:top w:val="none" w:sz="0" w:space="0" w:color="auto"/>
            <w:left w:val="none" w:sz="0" w:space="0" w:color="auto"/>
            <w:bottom w:val="none" w:sz="0" w:space="0" w:color="auto"/>
            <w:right w:val="none" w:sz="0" w:space="0" w:color="auto"/>
          </w:divBdr>
        </w:div>
        <w:div w:id="9991966">
          <w:marLeft w:val="0"/>
          <w:marRight w:val="0"/>
          <w:marTop w:val="120"/>
          <w:marBottom w:val="120"/>
          <w:divBdr>
            <w:top w:val="none" w:sz="0" w:space="0" w:color="auto"/>
            <w:left w:val="none" w:sz="0" w:space="0" w:color="auto"/>
            <w:bottom w:val="none" w:sz="0" w:space="0" w:color="auto"/>
            <w:right w:val="none" w:sz="0" w:space="0" w:color="auto"/>
          </w:divBdr>
        </w:div>
      </w:divsChild>
    </w:div>
    <w:div w:id="1905334943">
      <w:bodyDiv w:val="1"/>
      <w:marLeft w:val="0"/>
      <w:marRight w:val="0"/>
      <w:marTop w:val="0"/>
      <w:marBottom w:val="0"/>
      <w:divBdr>
        <w:top w:val="none" w:sz="0" w:space="0" w:color="auto"/>
        <w:left w:val="none" w:sz="0" w:space="0" w:color="auto"/>
        <w:bottom w:val="none" w:sz="0" w:space="0" w:color="auto"/>
        <w:right w:val="none" w:sz="0" w:space="0" w:color="auto"/>
      </w:divBdr>
    </w:div>
    <w:div w:id="1916739229">
      <w:bodyDiv w:val="1"/>
      <w:marLeft w:val="0"/>
      <w:marRight w:val="0"/>
      <w:marTop w:val="0"/>
      <w:marBottom w:val="0"/>
      <w:divBdr>
        <w:top w:val="none" w:sz="0" w:space="0" w:color="auto"/>
        <w:left w:val="none" w:sz="0" w:space="0" w:color="auto"/>
        <w:bottom w:val="none" w:sz="0" w:space="0" w:color="auto"/>
        <w:right w:val="none" w:sz="0" w:space="0" w:color="auto"/>
      </w:divBdr>
      <w:divsChild>
        <w:div w:id="1046836938">
          <w:marLeft w:val="0"/>
          <w:marRight w:val="0"/>
          <w:marTop w:val="120"/>
          <w:marBottom w:val="120"/>
          <w:divBdr>
            <w:top w:val="none" w:sz="0" w:space="0" w:color="auto"/>
            <w:left w:val="none" w:sz="0" w:space="0" w:color="auto"/>
            <w:bottom w:val="none" w:sz="0" w:space="0" w:color="auto"/>
            <w:right w:val="none" w:sz="0" w:space="0" w:color="auto"/>
          </w:divBdr>
        </w:div>
        <w:div w:id="1602256670">
          <w:marLeft w:val="0"/>
          <w:marRight w:val="0"/>
          <w:marTop w:val="120"/>
          <w:marBottom w:val="120"/>
          <w:divBdr>
            <w:top w:val="none" w:sz="0" w:space="0" w:color="auto"/>
            <w:left w:val="none" w:sz="0" w:space="0" w:color="auto"/>
            <w:bottom w:val="none" w:sz="0" w:space="0" w:color="auto"/>
            <w:right w:val="none" w:sz="0" w:space="0" w:color="auto"/>
          </w:divBdr>
        </w:div>
        <w:div w:id="1610117011">
          <w:marLeft w:val="0"/>
          <w:marRight w:val="0"/>
          <w:marTop w:val="120"/>
          <w:marBottom w:val="120"/>
          <w:divBdr>
            <w:top w:val="none" w:sz="0" w:space="0" w:color="auto"/>
            <w:left w:val="none" w:sz="0" w:space="0" w:color="auto"/>
            <w:bottom w:val="none" w:sz="0" w:space="0" w:color="auto"/>
            <w:right w:val="none" w:sz="0" w:space="0" w:color="auto"/>
          </w:divBdr>
        </w:div>
      </w:divsChild>
    </w:div>
    <w:div w:id="1962683622">
      <w:bodyDiv w:val="1"/>
      <w:marLeft w:val="0"/>
      <w:marRight w:val="0"/>
      <w:marTop w:val="0"/>
      <w:marBottom w:val="0"/>
      <w:divBdr>
        <w:top w:val="none" w:sz="0" w:space="0" w:color="auto"/>
        <w:left w:val="none" w:sz="0" w:space="0" w:color="auto"/>
        <w:bottom w:val="none" w:sz="0" w:space="0" w:color="auto"/>
        <w:right w:val="none" w:sz="0" w:space="0" w:color="auto"/>
      </w:divBdr>
    </w:div>
    <w:div w:id="1988968386">
      <w:bodyDiv w:val="1"/>
      <w:marLeft w:val="0"/>
      <w:marRight w:val="0"/>
      <w:marTop w:val="0"/>
      <w:marBottom w:val="0"/>
      <w:divBdr>
        <w:top w:val="none" w:sz="0" w:space="0" w:color="auto"/>
        <w:left w:val="none" w:sz="0" w:space="0" w:color="auto"/>
        <w:bottom w:val="none" w:sz="0" w:space="0" w:color="auto"/>
        <w:right w:val="none" w:sz="0" w:space="0" w:color="auto"/>
      </w:divBdr>
    </w:div>
    <w:div w:id="2019304131">
      <w:bodyDiv w:val="1"/>
      <w:marLeft w:val="0"/>
      <w:marRight w:val="0"/>
      <w:marTop w:val="0"/>
      <w:marBottom w:val="0"/>
      <w:divBdr>
        <w:top w:val="none" w:sz="0" w:space="0" w:color="auto"/>
        <w:left w:val="none" w:sz="0" w:space="0" w:color="auto"/>
        <w:bottom w:val="none" w:sz="0" w:space="0" w:color="auto"/>
        <w:right w:val="none" w:sz="0" w:space="0" w:color="auto"/>
      </w:divBdr>
    </w:div>
    <w:div w:id="2024016586">
      <w:bodyDiv w:val="1"/>
      <w:marLeft w:val="0"/>
      <w:marRight w:val="0"/>
      <w:marTop w:val="0"/>
      <w:marBottom w:val="0"/>
      <w:divBdr>
        <w:top w:val="none" w:sz="0" w:space="0" w:color="auto"/>
        <w:left w:val="none" w:sz="0" w:space="0" w:color="auto"/>
        <w:bottom w:val="none" w:sz="0" w:space="0" w:color="auto"/>
        <w:right w:val="none" w:sz="0" w:space="0" w:color="auto"/>
      </w:divBdr>
      <w:divsChild>
        <w:div w:id="12461560">
          <w:marLeft w:val="0"/>
          <w:marRight w:val="0"/>
          <w:marTop w:val="120"/>
          <w:marBottom w:val="120"/>
          <w:divBdr>
            <w:top w:val="none" w:sz="0" w:space="0" w:color="auto"/>
            <w:left w:val="none" w:sz="0" w:space="0" w:color="auto"/>
            <w:bottom w:val="none" w:sz="0" w:space="0" w:color="auto"/>
            <w:right w:val="none" w:sz="0" w:space="0" w:color="auto"/>
          </w:divBdr>
        </w:div>
        <w:div w:id="536233968">
          <w:marLeft w:val="0"/>
          <w:marRight w:val="0"/>
          <w:marTop w:val="120"/>
          <w:marBottom w:val="120"/>
          <w:divBdr>
            <w:top w:val="none" w:sz="0" w:space="0" w:color="auto"/>
            <w:left w:val="none" w:sz="0" w:space="0" w:color="auto"/>
            <w:bottom w:val="none" w:sz="0" w:space="0" w:color="auto"/>
            <w:right w:val="none" w:sz="0" w:space="0" w:color="auto"/>
          </w:divBdr>
        </w:div>
        <w:div w:id="1658800774">
          <w:marLeft w:val="0"/>
          <w:marRight w:val="0"/>
          <w:marTop w:val="120"/>
          <w:marBottom w:val="120"/>
          <w:divBdr>
            <w:top w:val="none" w:sz="0" w:space="0" w:color="auto"/>
            <w:left w:val="none" w:sz="0" w:space="0" w:color="auto"/>
            <w:bottom w:val="none" w:sz="0" w:space="0" w:color="auto"/>
            <w:right w:val="none" w:sz="0" w:space="0" w:color="auto"/>
          </w:divBdr>
        </w:div>
        <w:div w:id="139544265">
          <w:marLeft w:val="0"/>
          <w:marRight w:val="0"/>
          <w:marTop w:val="120"/>
          <w:marBottom w:val="120"/>
          <w:divBdr>
            <w:top w:val="none" w:sz="0" w:space="0" w:color="auto"/>
            <w:left w:val="none" w:sz="0" w:space="0" w:color="auto"/>
            <w:bottom w:val="none" w:sz="0" w:space="0" w:color="auto"/>
            <w:right w:val="none" w:sz="0" w:space="0" w:color="auto"/>
          </w:divBdr>
        </w:div>
        <w:div w:id="870454093">
          <w:marLeft w:val="0"/>
          <w:marRight w:val="0"/>
          <w:marTop w:val="120"/>
          <w:marBottom w:val="120"/>
          <w:divBdr>
            <w:top w:val="none" w:sz="0" w:space="0" w:color="auto"/>
            <w:left w:val="none" w:sz="0" w:space="0" w:color="auto"/>
            <w:bottom w:val="none" w:sz="0" w:space="0" w:color="auto"/>
            <w:right w:val="none" w:sz="0" w:space="0" w:color="auto"/>
          </w:divBdr>
        </w:div>
        <w:div w:id="1997025749">
          <w:marLeft w:val="0"/>
          <w:marRight w:val="0"/>
          <w:marTop w:val="120"/>
          <w:marBottom w:val="120"/>
          <w:divBdr>
            <w:top w:val="none" w:sz="0" w:space="0" w:color="auto"/>
            <w:left w:val="none" w:sz="0" w:space="0" w:color="auto"/>
            <w:bottom w:val="none" w:sz="0" w:space="0" w:color="auto"/>
            <w:right w:val="none" w:sz="0" w:space="0" w:color="auto"/>
          </w:divBdr>
          <w:divsChild>
            <w:div w:id="2086295568">
              <w:marLeft w:val="0"/>
              <w:marRight w:val="0"/>
              <w:marTop w:val="0"/>
              <w:marBottom w:val="0"/>
              <w:divBdr>
                <w:top w:val="none" w:sz="0" w:space="0" w:color="auto"/>
                <w:left w:val="none" w:sz="0" w:space="0" w:color="auto"/>
                <w:bottom w:val="none" w:sz="0" w:space="0" w:color="auto"/>
                <w:right w:val="none" w:sz="0" w:space="0" w:color="auto"/>
              </w:divBdr>
            </w:div>
          </w:divsChild>
        </w:div>
        <w:div w:id="1248884909">
          <w:marLeft w:val="0"/>
          <w:marRight w:val="0"/>
          <w:marTop w:val="120"/>
          <w:marBottom w:val="120"/>
          <w:divBdr>
            <w:top w:val="none" w:sz="0" w:space="0" w:color="auto"/>
            <w:left w:val="none" w:sz="0" w:space="0" w:color="auto"/>
            <w:bottom w:val="none" w:sz="0" w:space="0" w:color="auto"/>
            <w:right w:val="none" w:sz="0" w:space="0" w:color="auto"/>
          </w:divBdr>
        </w:div>
        <w:div w:id="897016502">
          <w:marLeft w:val="0"/>
          <w:marRight w:val="0"/>
          <w:marTop w:val="120"/>
          <w:marBottom w:val="120"/>
          <w:divBdr>
            <w:top w:val="none" w:sz="0" w:space="0" w:color="auto"/>
            <w:left w:val="none" w:sz="0" w:space="0" w:color="auto"/>
            <w:bottom w:val="none" w:sz="0" w:space="0" w:color="auto"/>
            <w:right w:val="none" w:sz="0" w:space="0" w:color="auto"/>
          </w:divBdr>
        </w:div>
        <w:div w:id="1690596614">
          <w:marLeft w:val="0"/>
          <w:marRight w:val="0"/>
          <w:marTop w:val="120"/>
          <w:marBottom w:val="120"/>
          <w:divBdr>
            <w:top w:val="none" w:sz="0" w:space="0" w:color="auto"/>
            <w:left w:val="none" w:sz="0" w:space="0" w:color="auto"/>
            <w:bottom w:val="none" w:sz="0" w:space="0" w:color="auto"/>
            <w:right w:val="none" w:sz="0" w:space="0" w:color="auto"/>
          </w:divBdr>
          <w:divsChild>
            <w:div w:id="2014333212">
              <w:marLeft w:val="0"/>
              <w:marRight w:val="0"/>
              <w:marTop w:val="0"/>
              <w:marBottom w:val="0"/>
              <w:divBdr>
                <w:top w:val="none" w:sz="0" w:space="0" w:color="auto"/>
                <w:left w:val="none" w:sz="0" w:space="0" w:color="auto"/>
                <w:bottom w:val="none" w:sz="0" w:space="0" w:color="auto"/>
                <w:right w:val="none" w:sz="0" w:space="0" w:color="auto"/>
              </w:divBdr>
            </w:div>
          </w:divsChild>
        </w:div>
        <w:div w:id="81755774">
          <w:marLeft w:val="0"/>
          <w:marRight w:val="0"/>
          <w:marTop w:val="120"/>
          <w:marBottom w:val="120"/>
          <w:divBdr>
            <w:top w:val="none" w:sz="0" w:space="0" w:color="auto"/>
            <w:left w:val="none" w:sz="0" w:space="0" w:color="auto"/>
            <w:bottom w:val="none" w:sz="0" w:space="0" w:color="auto"/>
            <w:right w:val="none" w:sz="0" w:space="0" w:color="auto"/>
          </w:divBdr>
        </w:div>
        <w:div w:id="1694458116">
          <w:marLeft w:val="0"/>
          <w:marRight w:val="0"/>
          <w:marTop w:val="120"/>
          <w:marBottom w:val="120"/>
          <w:divBdr>
            <w:top w:val="none" w:sz="0" w:space="0" w:color="auto"/>
            <w:left w:val="none" w:sz="0" w:space="0" w:color="auto"/>
            <w:bottom w:val="none" w:sz="0" w:space="0" w:color="auto"/>
            <w:right w:val="none" w:sz="0" w:space="0" w:color="auto"/>
          </w:divBdr>
        </w:div>
        <w:div w:id="2104758944">
          <w:marLeft w:val="0"/>
          <w:marRight w:val="0"/>
          <w:marTop w:val="120"/>
          <w:marBottom w:val="120"/>
          <w:divBdr>
            <w:top w:val="none" w:sz="0" w:space="0" w:color="auto"/>
            <w:left w:val="none" w:sz="0" w:space="0" w:color="auto"/>
            <w:bottom w:val="none" w:sz="0" w:space="0" w:color="auto"/>
            <w:right w:val="none" w:sz="0" w:space="0" w:color="auto"/>
          </w:divBdr>
        </w:div>
        <w:div w:id="470947971">
          <w:marLeft w:val="0"/>
          <w:marRight w:val="0"/>
          <w:marTop w:val="120"/>
          <w:marBottom w:val="120"/>
          <w:divBdr>
            <w:top w:val="none" w:sz="0" w:space="0" w:color="auto"/>
            <w:left w:val="none" w:sz="0" w:space="0" w:color="auto"/>
            <w:bottom w:val="none" w:sz="0" w:space="0" w:color="auto"/>
            <w:right w:val="none" w:sz="0" w:space="0" w:color="auto"/>
          </w:divBdr>
        </w:div>
        <w:div w:id="2045597718">
          <w:marLeft w:val="0"/>
          <w:marRight w:val="0"/>
          <w:marTop w:val="120"/>
          <w:marBottom w:val="120"/>
          <w:divBdr>
            <w:top w:val="none" w:sz="0" w:space="0" w:color="auto"/>
            <w:left w:val="none" w:sz="0" w:space="0" w:color="auto"/>
            <w:bottom w:val="none" w:sz="0" w:space="0" w:color="auto"/>
            <w:right w:val="none" w:sz="0" w:space="0" w:color="auto"/>
          </w:divBdr>
        </w:div>
        <w:div w:id="863978931">
          <w:marLeft w:val="0"/>
          <w:marRight w:val="0"/>
          <w:marTop w:val="120"/>
          <w:marBottom w:val="120"/>
          <w:divBdr>
            <w:top w:val="none" w:sz="0" w:space="0" w:color="auto"/>
            <w:left w:val="none" w:sz="0" w:space="0" w:color="auto"/>
            <w:bottom w:val="none" w:sz="0" w:space="0" w:color="auto"/>
            <w:right w:val="none" w:sz="0" w:space="0" w:color="auto"/>
          </w:divBdr>
          <w:divsChild>
            <w:div w:id="365760131">
              <w:marLeft w:val="0"/>
              <w:marRight w:val="0"/>
              <w:marTop w:val="0"/>
              <w:marBottom w:val="0"/>
              <w:divBdr>
                <w:top w:val="none" w:sz="0" w:space="0" w:color="auto"/>
                <w:left w:val="none" w:sz="0" w:space="0" w:color="auto"/>
                <w:bottom w:val="none" w:sz="0" w:space="0" w:color="auto"/>
                <w:right w:val="none" w:sz="0" w:space="0" w:color="auto"/>
              </w:divBdr>
              <w:divsChild>
                <w:div w:id="16216599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55787127">
          <w:marLeft w:val="0"/>
          <w:marRight w:val="0"/>
          <w:marTop w:val="120"/>
          <w:marBottom w:val="120"/>
          <w:divBdr>
            <w:top w:val="none" w:sz="0" w:space="0" w:color="auto"/>
            <w:left w:val="none" w:sz="0" w:space="0" w:color="auto"/>
            <w:bottom w:val="none" w:sz="0" w:space="0" w:color="auto"/>
            <w:right w:val="none" w:sz="0" w:space="0" w:color="auto"/>
          </w:divBdr>
        </w:div>
      </w:divsChild>
    </w:div>
    <w:div w:id="2045591777">
      <w:bodyDiv w:val="1"/>
      <w:marLeft w:val="0"/>
      <w:marRight w:val="0"/>
      <w:marTop w:val="0"/>
      <w:marBottom w:val="0"/>
      <w:divBdr>
        <w:top w:val="none" w:sz="0" w:space="0" w:color="auto"/>
        <w:left w:val="none" w:sz="0" w:space="0" w:color="auto"/>
        <w:bottom w:val="none" w:sz="0" w:space="0" w:color="auto"/>
        <w:right w:val="none" w:sz="0" w:space="0" w:color="auto"/>
      </w:divBdr>
      <w:divsChild>
        <w:div w:id="1517190005">
          <w:marLeft w:val="0"/>
          <w:marRight w:val="0"/>
          <w:marTop w:val="120"/>
          <w:marBottom w:val="120"/>
          <w:divBdr>
            <w:top w:val="none" w:sz="0" w:space="0" w:color="auto"/>
            <w:left w:val="none" w:sz="0" w:space="0" w:color="auto"/>
            <w:bottom w:val="none" w:sz="0" w:space="0" w:color="auto"/>
            <w:right w:val="none" w:sz="0" w:space="0" w:color="auto"/>
          </w:divBdr>
        </w:div>
        <w:div w:id="1971550356">
          <w:marLeft w:val="0"/>
          <w:marRight w:val="0"/>
          <w:marTop w:val="120"/>
          <w:marBottom w:val="120"/>
          <w:divBdr>
            <w:top w:val="none" w:sz="0" w:space="0" w:color="auto"/>
            <w:left w:val="none" w:sz="0" w:space="0" w:color="auto"/>
            <w:bottom w:val="none" w:sz="0" w:space="0" w:color="auto"/>
            <w:right w:val="none" w:sz="0" w:space="0" w:color="auto"/>
          </w:divBdr>
        </w:div>
      </w:divsChild>
    </w:div>
    <w:div w:id="2059158134">
      <w:bodyDiv w:val="1"/>
      <w:marLeft w:val="0"/>
      <w:marRight w:val="0"/>
      <w:marTop w:val="0"/>
      <w:marBottom w:val="0"/>
      <w:divBdr>
        <w:top w:val="none" w:sz="0" w:space="0" w:color="auto"/>
        <w:left w:val="none" w:sz="0" w:space="0" w:color="auto"/>
        <w:bottom w:val="none" w:sz="0" w:space="0" w:color="auto"/>
        <w:right w:val="none" w:sz="0" w:space="0" w:color="auto"/>
      </w:divBdr>
      <w:divsChild>
        <w:div w:id="628974715">
          <w:marLeft w:val="0"/>
          <w:marRight w:val="0"/>
          <w:marTop w:val="120"/>
          <w:marBottom w:val="120"/>
          <w:divBdr>
            <w:top w:val="none" w:sz="0" w:space="0" w:color="auto"/>
            <w:left w:val="none" w:sz="0" w:space="0" w:color="auto"/>
            <w:bottom w:val="none" w:sz="0" w:space="0" w:color="auto"/>
            <w:right w:val="none" w:sz="0" w:space="0" w:color="auto"/>
          </w:divBdr>
        </w:div>
        <w:div w:id="1577520654">
          <w:marLeft w:val="0"/>
          <w:marRight w:val="0"/>
          <w:marTop w:val="120"/>
          <w:marBottom w:val="120"/>
          <w:divBdr>
            <w:top w:val="none" w:sz="0" w:space="0" w:color="auto"/>
            <w:left w:val="none" w:sz="0" w:space="0" w:color="auto"/>
            <w:bottom w:val="none" w:sz="0" w:space="0" w:color="auto"/>
            <w:right w:val="none" w:sz="0" w:space="0" w:color="auto"/>
          </w:divBdr>
        </w:div>
        <w:div w:id="850023343">
          <w:marLeft w:val="0"/>
          <w:marRight w:val="0"/>
          <w:marTop w:val="120"/>
          <w:marBottom w:val="120"/>
          <w:divBdr>
            <w:top w:val="none" w:sz="0" w:space="0" w:color="auto"/>
            <w:left w:val="none" w:sz="0" w:space="0" w:color="auto"/>
            <w:bottom w:val="none" w:sz="0" w:space="0" w:color="auto"/>
            <w:right w:val="none" w:sz="0" w:space="0" w:color="auto"/>
          </w:divBdr>
        </w:div>
        <w:div w:id="2109083447">
          <w:marLeft w:val="0"/>
          <w:marRight w:val="0"/>
          <w:marTop w:val="120"/>
          <w:marBottom w:val="120"/>
          <w:divBdr>
            <w:top w:val="none" w:sz="0" w:space="0" w:color="auto"/>
            <w:left w:val="none" w:sz="0" w:space="0" w:color="auto"/>
            <w:bottom w:val="none" w:sz="0" w:space="0" w:color="auto"/>
            <w:right w:val="none" w:sz="0" w:space="0" w:color="auto"/>
          </w:divBdr>
        </w:div>
        <w:div w:id="921598788">
          <w:marLeft w:val="0"/>
          <w:marRight w:val="0"/>
          <w:marTop w:val="120"/>
          <w:marBottom w:val="120"/>
          <w:divBdr>
            <w:top w:val="none" w:sz="0" w:space="0" w:color="auto"/>
            <w:left w:val="none" w:sz="0" w:space="0" w:color="auto"/>
            <w:bottom w:val="none" w:sz="0" w:space="0" w:color="auto"/>
            <w:right w:val="none" w:sz="0" w:space="0" w:color="auto"/>
          </w:divBdr>
        </w:div>
        <w:div w:id="1362047081">
          <w:marLeft w:val="0"/>
          <w:marRight w:val="0"/>
          <w:marTop w:val="120"/>
          <w:marBottom w:val="120"/>
          <w:divBdr>
            <w:top w:val="none" w:sz="0" w:space="0" w:color="auto"/>
            <w:left w:val="none" w:sz="0" w:space="0" w:color="auto"/>
            <w:bottom w:val="none" w:sz="0" w:space="0" w:color="auto"/>
            <w:right w:val="none" w:sz="0" w:space="0" w:color="auto"/>
          </w:divBdr>
          <w:divsChild>
            <w:div w:id="311523388">
              <w:marLeft w:val="0"/>
              <w:marRight w:val="0"/>
              <w:marTop w:val="0"/>
              <w:marBottom w:val="0"/>
              <w:divBdr>
                <w:top w:val="none" w:sz="0" w:space="0" w:color="auto"/>
                <w:left w:val="none" w:sz="0" w:space="0" w:color="auto"/>
                <w:bottom w:val="none" w:sz="0" w:space="0" w:color="auto"/>
                <w:right w:val="none" w:sz="0" w:space="0" w:color="auto"/>
              </w:divBdr>
            </w:div>
          </w:divsChild>
        </w:div>
        <w:div w:id="957443567">
          <w:marLeft w:val="0"/>
          <w:marRight w:val="0"/>
          <w:marTop w:val="120"/>
          <w:marBottom w:val="120"/>
          <w:divBdr>
            <w:top w:val="none" w:sz="0" w:space="0" w:color="auto"/>
            <w:left w:val="none" w:sz="0" w:space="0" w:color="auto"/>
            <w:bottom w:val="none" w:sz="0" w:space="0" w:color="auto"/>
            <w:right w:val="none" w:sz="0" w:space="0" w:color="auto"/>
          </w:divBdr>
        </w:div>
        <w:div w:id="317464895">
          <w:marLeft w:val="0"/>
          <w:marRight w:val="0"/>
          <w:marTop w:val="120"/>
          <w:marBottom w:val="120"/>
          <w:divBdr>
            <w:top w:val="none" w:sz="0" w:space="0" w:color="auto"/>
            <w:left w:val="none" w:sz="0" w:space="0" w:color="auto"/>
            <w:bottom w:val="none" w:sz="0" w:space="0" w:color="auto"/>
            <w:right w:val="none" w:sz="0" w:space="0" w:color="auto"/>
          </w:divBdr>
        </w:div>
        <w:div w:id="721098061">
          <w:marLeft w:val="0"/>
          <w:marRight w:val="0"/>
          <w:marTop w:val="120"/>
          <w:marBottom w:val="120"/>
          <w:divBdr>
            <w:top w:val="none" w:sz="0" w:space="0" w:color="auto"/>
            <w:left w:val="none" w:sz="0" w:space="0" w:color="auto"/>
            <w:bottom w:val="none" w:sz="0" w:space="0" w:color="auto"/>
            <w:right w:val="none" w:sz="0" w:space="0" w:color="auto"/>
          </w:divBdr>
          <w:divsChild>
            <w:div w:id="1214272042">
              <w:marLeft w:val="0"/>
              <w:marRight w:val="0"/>
              <w:marTop w:val="0"/>
              <w:marBottom w:val="0"/>
              <w:divBdr>
                <w:top w:val="none" w:sz="0" w:space="0" w:color="auto"/>
                <w:left w:val="none" w:sz="0" w:space="0" w:color="auto"/>
                <w:bottom w:val="none" w:sz="0" w:space="0" w:color="auto"/>
                <w:right w:val="none" w:sz="0" w:space="0" w:color="auto"/>
              </w:divBdr>
              <w:divsChild>
                <w:div w:id="198118547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92643258">
          <w:marLeft w:val="0"/>
          <w:marRight w:val="0"/>
          <w:marTop w:val="120"/>
          <w:marBottom w:val="120"/>
          <w:divBdr>
            <w:top w:val="none" w:sz="0" w:space="0" w:color="auto"/>
            <w:left w:val="none" w:sz="0" w:space="0" w:color="auto"/>
            <w:bottom w:val="none" w:sz="0" w:space="0" w:color="auto"/>
            <w:right w:val="none" w:sz="0" w:space="0" w:color="auto"/>
          </w:divBdr>
        </w:div>
        <w:div w:id="1654675103">
          <w:marLeft w:val="0"/>
          <w:marRight w:val="0"/>
          <w:marTop w:val="120"/>
          <w:marBottom w:val="120"/>
          <w:divBdr>
            <w:top w:val="none" w:sz="0" w:space="0" w:color="auto"/>
            <w:left w:val="none" w:sz="0" w:space="0" w:color="auto"/>
            <w:bottom w:val="none" w:sz="0" w:space="0" w:color="auto"/>
            <w:right w:val="none" w:sz="0" w:space="0" w:color="auto"/>
          </w:divBdr>
        </w:div>
        <w:div w:id="660696143">
          <w:marLeft w:val="0"/>
          <w:marRight w:val="0"/>
          <w:marTop w:val="120"/>
          <w:marBottom w:val="120"/>
          <w:divBdr>
            <w:top w:val="none" w:sz="0" w:space="0" w:color="auto"/>
            <w:left w:val="none" w:sz="0" w:space="0" w:color="auto"/>
            <w:bottom w:val="none" w:sz="0" w:space="0" w:color="auto"/>
            <w:right w:val="none" w:sz="0" w:space="0" w:color="auto"/>
          </w:divBdr>
        </w:div>
        <w:div w:id="1276988441">
          <w:marLeft w:val="0"/>
          <w:marRight w:val="0"/>
          <w:marTop w:val="120"/>
          <w:marBottom w:val="120"/>
          <w:divBdr>
            <w:top w:val="none" w:sz="0" w:space="0" w:color="auto"/>
            <w:left w:val="none" w:sz="0" w:space="0" w:color="auto"/>
            <w:bottom w:val="none" w:sz="0" w:space="0" w:color="auto"/>
            <w:right w:val="none" w:sz="0" w:space="0" w:color="auto"/>
          </w:divBdr>
        </w:div>
        <w:div w:id="2048678480">
          <w:marLeft w:val="0"/>
          <w:marRight w:val="0"/>
          <w:marTop w:val="120"/>
          <w:marBottom w:val="120"/>
          <w:divBdr>
            <w:top w:val="none" w:sz="0" w:space="0" w:color="auto"/>
            <w:left w:val="none" w:sz="0" w:space="0" w:color="auto"/>
            <w:bottom w:val="none" w:sz="0" w:space="0" w:color="auto"/>
            <w:right w:val="none" w:sz="0" w:space="0" w:color="auto"/>
          </w:divBdr>
        </w:div>
        <w:div w:id="1804805806">
          <w:marLeft w:val="0"/>
          <w:marRight w:val="0"/>
          <w:marTop w:val="120"/>
          <w:marBottom w:val="120"/>
          <w:divBdr>
            <w:top w:val="none" w:sz="0" w:space="0" w:color="auto"/>
            <w:left w:val="none" w:sz="0" w:space="0" w:color="auto"/>
            <w:bottom w:val="none" w:sz="0" w:space="0" w:color="auto"/>
            <w:right w:val="none" w:sz="0" w:space="0" w:color="auto"/>
          </w:divBdr>
          <w:divsChild>
            <w:div w:id="12537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4040">
      <w:bodyDiv w:val="1"/>
      <w:marLeft w:val="0"/>
      <w:marRight w:val="0"/>
      <w:marTop w:val="0"/>
      <w:marBottom w:val="0"/>
      <w:divBdr>
        <w:top w:val="none" w:sz="0" w:space="0" w:color="auto"/>
        <w:left w:val="none" w:sz="0" w:space="0" w:color="auto"/>
        <w:bottom w:val="none" w:sz="0" w:space="0" w:color="auto"/>
        <w:right w:val="none" w:sz="0" w:space="0" w:color="auto"/>
      </w:divBdr>
    </w:div>
    <w:div w:id="2121412378">
      <w:bodyDiv w:val="1"/>
      <w:marLeft w:val="0"/>
      <w:marRight w:val="0"/>
      <w:marTop w:val="0"/>
      <w:marBottom w:val="0"/>
      <w:divBdr>
        <w:top w:val="none" w:sz="0" w:space="0" w:color="auto"/>
        <w:left w:val="none" w:sz="0" w:space="0" w:color="auto"/>
        <w:bottom w:val="none" w:sz="0" w:space="0" w:color="auto"/>
        <w:right w:val="none" w:sz="0" w:space="0" w:color="auto"/>
      </w:divBdr>
      <w:divsChild>
        <w:div w:id="956957659">
          <w:marLeft w:val="0"/>
          <w:marRight w:val="0"/>
          <w:marTop w:val="120"/>
          <w:marBottom w:val="120"/>
          <w:divBdr>
            <w:top w:val="none" w:sz="0" w:space="0" w:color="auto"/>
            <w:left w:val="none" w:sz="0" w:space="0" w:color="auto"/>
            <w:bottom w:val="none" w:sz="0" w:space="0" w:color="auto"/>
            <w:right w:val="none" w:sz="0" w:space="0" w:color="auto"/>
          </w:divBdr>
        </w:div>
        <w:div w:id="1865973247">
          <w:marLeft w:val="0"/>
          <w:marRight w:val="0"/>
          <w:marTop w:val="120"/>
          <w:marBottom w:val="120"/>
          <w:divBdr>
            <w:top w:val="none" w:sz="0" w:space="0" w:color="auto"/>
            <w:left w:val="none" w:sz="0" w:space="0" w:color="auto"/>
            <w:bottom w:val="none" w:sz="0" w:space="0" w:color="auto"/>
            <w:right w:val="none" w:sz="0" w:space="0" w:color="auto"/>
          </w:divBdr>
        </w:div>
        <w:div w:id="1609891910">
          <w:marLeft w:val="0"/>
          <w:marRight w:val="0"/>
          <w:marTop w:val="120"/>
          <w:marBottom w:val="120"/>
          <w:divBdr>
            <w:top w:val="none" w:sz="0" w:space="0" w:color="auto"/>
            <w:left w:val="none" w:sz="0" w:space="0" w:color="auto"/>
            <w:bottom w:val="none" w:sz="0" w:space="0" w:color="auto"/>
            <w:right w:val="none" w:sz="0" w:space="0" w:color="auto"/>
          </w:divBdr>
        </w:div>
        <w:div w:id="2041661848">
          <w:marLeft w:val="0"/>
          <w:marRight w:val="0"/>
          <w:marTop w:val="120"/>
          <w:marBottom w:val="120"/>
          <w:divBdr>
            <w:top w:val="none" w:sz="0" w:space="0" w:color="auto"/>
            <w:left w:val="none" w:sz="0" w:space="0" w:color="auto"/>
            <w:bottom w:val="none" w:sz="0" w:space="0" w:color="auto"/>
            <w:right w:val="none" w:sz="0" w:space="0" w:color="auto"/>
          </w:divBdr>
        </w:div>
        <w:div w:id="1718048233">
          <w:marLeft w:val="0"/>
          <w:marRight w:val="0"/>
          <w:marTop w:val="120"/>
          <w:marBottom w:val="120"/>
          <w:divBdr>
            <w:top w:val="none" w:sz="0" w:space="0" w:color="auto"/>
            <w:left w:val="none" w:sz="0" w:space="0" w:color="auto"/>
            <w:bottom w:val="none" w:sz="0" w:space="0" w:color="auto"/>
            <w:right w:val="none" w:sz="0" w:space="0" w:color="auto"/>
          </w:divBdr>
        </w:div>
        <w:div w:id="1735466081">
          <w:marLeft w:val="0"/>
          <w:marRight w:val="0"/>
          <w:marTop w:val="120"/>
          <w:marBottom w:val="120"/>
          <w:divBdr>
            <w:top w:val="none" w:sz="0" w:space="0" w:color="auto"/>
            <w:left w:val="none" w:sz="0" w:space="0" w:color="auto"/>
            <w:bottom w:val="none" w:sz="0" w:space="0" w:color="auto"/>
            <w:right w:val="none" w:sz="0" w:space="0" w:color="auto"/>
          </w:divBdr>
        </w:div>
        <w:div w:id="1302347048">
          <w:marLeft w:val="0"/>
          <w:marRight w:val="0"/>
          <w:marTop w:val="120"/>
          <w:marBottom w:val="120"/>
          <w:divBdr>
            <w:top w:val="none" w:sz="0" w:space="0" w:color="auto"/>
            <w:left w:val="none" w:sz="0" w:space="0" w:color="auto"/>
            <w:bottom w:val="none" w:sz="0" w:space="0" w:color="auto"/>
            <w:right w:val="none" w:sz="0" w:space="0" w:color="auto"/>
          </w:divBdr>
        </w:div>
        <w:div w:id="1199392441">
          <w:marLeft w:val="0"/>
          <w:marRight w:val="0"/>
          <w:marTop w:val="120"/>
          <w:marBottom w:val="120"/>
          <w:divBdr>
            <w:top w:val="none" w:sz="0" w:space="0" w:color="auto"/>
            <w:left w:val="none" w:sz="0" w:space="0" w:color="auto"/>
            <w:bottom w:val="none" w:sz="0" w:space="0" w:color="auto"/>
            <w:right w:val="none" w:sz="0" w:space="0" w:color="auto"/>
          </w:divBdr>
        </w:div>
        <w:div w:id="1328047376">
          <w:marLeft w:val="0"/>
          <w:marRight w:val="0"/>
          <w:marTop w:val="120"/>
          <w:marBottom w:val="120"/>
          <w:divBdr>
            <w:top w:val="none" w:sz="0" w:space="0" w:color="auto"/>
            <w:left w:val="none" w:sz="0" w:space="0" w:color="auto"/>
            <w:bottom w:val="none" w:sz="0" w:space="0" w:color="auto"/>
            <w:right w:val="none" w:sz="0" w:space="0" w:color="auto"/>
          </w:divBdr>
        </w:div>
        <w:div w:id="1013457231">
          <w:marLeft w:val="0"/>
          <w:marRight w:val="0"/>
          <w:marTop w:val="120"/>
          <w:marBottom w:val="120"/>
          <w:divBdr>
            <w:top w:val="none" w:sz="0" w:space="0" w:color="auto"/>
            <w:left w:val="none" w:sz="0" w:space="0" w:color="auto"/>
            <w:bottom w:val="none" w:sz="0" w:space="0" w:color="auto"/>
            <w:right w:val="none" w:sz="0" w:space="0" w:color="auto"/>
          </w:divBdr>
        </w:div>
        <w:div w:id="105347707">
          <w:marLeft w:val="0"/>
          <w:marRight w:val="0"/>
          <w:marTop w:val="120"/>
          <w:marBottom w:val="120"/>
          <w:divBdr>
            <w:top w:val="none" w:sz="0" w:space="0" w:color="auto"/>
            <w:left w:val="none" w:sz="0" w:space="0" w:color="auto"/>
            <w:bottom w:val="none" w:sz="0" w:space="0" w:color="auto"/>
            <w:right w:val="none" w:sz="0" w:space="0" w:color="auto"/>
          </w:divBdr>
          <w:divsChild>
            <w:div w:id="13820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1B72-D967-4E73-AE8D-3E040E53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13317</Words>
  <Characters>75908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10</cp:revision>
  <cp:lastPrinted>2025-11-05T00:50:00Z</cp:lastPrinted>
  <dcterms:created xsi:type="dcterms:W3CDTF">2025-11-17T03:02:00Z</dcterms:created>
  <dcterms:modified xsi:type="dcterms:W3CDTF">2025-11-17T03:12:00Z</dcterms:modified>
</cp:coreProperties>
</file>